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45774" w14:textId="2BFDE283" w:rsidR="000D3977" w:rsidRPr="001E36EB" w:rsidRDefault="000D3977" w:rsidP="000D3977">
      <w:pPr>
        <w:rPr>
          <w:rFonts w:ascii="Times New Roman" w:hAnsi="Times New Roman" w:cs="Times New Roman"/>
          <w:b/>
          <w:sz w:val="32"/>
          <w:u w:val="single"/>
        </w:rPr>
      </w:pPr>
      <w:r w:rsidRPr="001E36EB">
        <w:rPr>
          <w:rFonts w:ascii="Times New Roman" w:hAnsi="Times New Roman" w:cs="Times New Roman"/>
          <w:b/>
          <w:sz w:val="32"/>
          <w:u w:val="single"/>
        </w:rPr>
        <w:t>Transportation SWATeam</w:t>
      </w:r>
    </w:p>
    <w:p w14:paraId="45572D61" w14:textId="61BEEF01" w:rsidR="00381F76" w:rsidRPr="001E36EB" w:rsidRDefault="000D3977" w:rsidP="000D3977">
      <w:p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 xml:space="preserve">Attendees: Julie 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Cidell</w:t>
      </w:r>
      <w:proofErr w:type="spellEnd"/>
      <w:r w:rsidRPr="001E36EB">
        <w:rPr>
          <w:rFonts w:ascii="Times New Roman" w:hAnsi="Times New Roman" w:cs="Times New Roman"/>
          <w:sz w:val="24"/>
          <w:szCs w:val="24"/>
        </w:rPr>
        <w:t xml:space="preserve"> (Chair &amp; Faculty), Sarthak Prasad (Staff), Trevor Gresham (Student), </w:t>
      </w:r>
      <w:r w:rsidR="006B0E69">
        <w:rPr>
          <w:rFonts w:ascii="Times New Roman" w:hAnsi="Times New Roman" w:cs="Times New Roman"/>
          <w:sz w:val="24"/>
          <w:szCs w:val="24"/>
        </w:rPr>
        <w:t xml:space="preserve">Marie Hubbard (Student), 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Pr="001E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Sakutyte</w:t>
      </w:r>
      <w:proofErr w:type="spellEnd"/>
      <w:r w:rsidR="00252C67">
        <w:rPr>
          <w:rFonts w:ascii="Times New Roman" w:hAnsi="Times New Roman" w:cs="Times New Roman"/>
          <w:sz w:val="24"/>
          <w:szCs w:val="24"/>
        </w:rPr>
        <w:t xml:space="preserve"> (clerk)</w:t>
      </w:r>
      <w:r w:rsidRPr="001E36EB">
        <w:rPr>
          <w:rFonts w:ascii="Times New Roman" w:hAnsi="Times New Roman" w:cs="Times New Roman"/>
          <w:sz w:val="24"/>
          <w:szCs w:val="24"/>
        </w:rPr>
        <w:br/>
        <w:t xml:space="preserve">Date: </w:t>
      </w:r>
      <w:r w:rsidR="007155E7">
        <w:rPr>
          <w:rFonts w:ascii="Times New Roman" w:hAnsi="Times New Roman" w:cs="Times New Roman"/>
          <w:sz w:val="24"/>
          <w:szCs w:val="24"/>
        </w:rPr>
        <w:t>3 October</w:t>
      </w:r>
      <w:r w:rsidRPr="001E36EB">
        <w:rPr>
          <w:rFonts w:ascii="Times New Roman" w:hAnsi="Times New Roman" w:cs="Times New Roman"/>
          <w:sz w:val="24"/>
          <w:szCs w:val="24"/>
        </w:rPr>
        <w:t xml:space="preserve"> 2019</w:t>
      </w:r>
      <w:r w:rsidRPr="001E36EB">
        <w:rPr>
          <w:rFonts w:ascii="Times New Roman" w:hAnsi="Times New Roman" w:cs="Times New Roman"/>
          <w:sz w:val="24"/>
          <w:szCs w:val="24"/>
        </w:rPr>
        <w:br/>
        <w:t>Time: 1:30PM</w:t>
      </w:r>
    </w:p>
    <w:p w14:paraId="3E1872B2" w14:textId="77777777" w:rsidR="007155E7" w:rsidRDefault="007155E7" w:rsidP="0071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30E0E05D" w14:textId="2BF03E56" w:rsidR="007155E7" w:rsidRDefault="007155E7" w:rsidP="00715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2020 Objectives discussion</w:t>
      </w:r>
    </w:p>
    <w:p w14:paraId="3A942FAD" w14:textId="23B16BE9" w:rsidR="007155E7" w:rsidRPr="007155E7" w:rsidRDefault="007155E7" w:rsidP="0071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1DC35C4A" w14:textId="5D0F7B9D" w:rsidR="00252C67" w:rsidRPr="007155E7" w:rsidRDefault="00252C67" w:rsidP="00715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5E7">
        <w:rPr>
          <w:rFonts w:ascii="Times New Roman" w:hAnsi="Times New Roman" w:cs="Times New Roman"/>
          <w:sz w:val="24"/>
          <w:szCs w:val="24"/>
        </w:rPr>
        <w:t>Introductions</w:t>
      </w:r>
    </w:p>
    <w:p w14:paraId="44B338FA" w14:textId="7040A3DA" w:rsidR="00F6501B" w:rsidRDefault="00F6501B" w:rsidP="003F7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2020</w:t>
      </w:r>
      <w:r w:rsidR="003F72DA">
        <w:rPr>
          <w:rFonts w:ascii="Times New Roman" w:hAnsi="Times New Roman" w:cs="Times New Roman"/>
          <w:sz w:val="24"/>
          <w:szCs w:val="24"/>
        </w:rPr>
        <w:t xml:space="preserve"> Objectives discussion</w:t>
      </w:r>
    </w:p>
    <w:p w14:paraId="7ADAD74E" w14:textId="3237A6CE" w:rsidR="003F72DA" w:rsidRDefault="003F72DA" w:rsidP="003F72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Goal: Reduce transportation emissions</w:t>
      </w:r>
    </w:p>
    <w:p w14:paraId="1C06EF4D" w14:textId="7ACE71C1" w:rsidR="003F72DA" w:rsidRDefault="003F72DA" w:rsidP="003F72D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 “families”</w:t>
      </w:r>
    </w:p>
    <w:p w14:paraId="5CEF04DA" w14:textId="067559DC" w:rsidR="003F72DA" w:rsidRDefault="003F72DA" w:rsidP="003F72D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the number of cars on campus</w:t>
      </w:r>
    </w:p>
    <w:p w14:paraId="05BBE8DE" w14:textId="425E0503" w:rsidR="003F72DA" w:rsidRDefault="00FE01E3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Commuter systems</w:t>
      </w:r>
    </w:p>
    <w:p w14:paraId="2BF32B45" w14:textId="599B0AEC" w:rsidR="00FE01E3" w:rsidRDefault="00B100E0" w:rsidP="00FE01E3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a </w:t>
      </w:r>
      <w:r w:rsidR="00FE01E3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be developed</w:t>
      </w:r>
      <w:r w:rsidR="00FE01E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If so, how long would that take?</w:t>
      </w:r>
    </w:p>
    <w:p w14:paraId="194B9DD2" w14:textId="1D0FF48C" w:rsidR="00FE01E3" w:rsidRDefault="00FE01E3" w:rsidP="00FE01E3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measure?</w:t>
      </w:r>
    </w:p>
    <w:p w14:paraId="08256E96" w14:textId="34016A35" w:rsidR="004108EA" w:rsidRDefault="004108EA" w:rsidP="004108E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Questions: </w:t>
      </w:r>
    </w:p>
    <w:p w14:paraId="2B0AB26D" w14:textId="5A8655ED" w:rsidR="004108EA" w:rsidRPr="003B22FE" w:rsidRDefault="004108EA" w:rsidP="003B22FE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What is in our control to reduce number of cars?</w:t>
      </w:r>
    </w:p>
    <w:p w14:paraId="2E1E149C" w14:textId="64965F0A" w:rsidR="004108EA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different permit options or the possibility of permit differentiation?</w:t>
      </w:r>
    </w:p>
    <w:p w14:paraId="77C8F50C" w14:textId="13D459DD" w:rsidR="004108EA" w:rsidRDefault="004108EA" w:rsidP="004108EA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would help with the commuter system incentivizing.</w:t>
      </w:r>
    </w:p>
    <w:p w14:paraId="54883F1D" w14:textId="6E9B4DEB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Is a commuter program possible?</w:t>
      </w:r>
    </w:p>
    <w:p w14:paraId="7B506ECA" w14:textId="1F6BF2C2" w:rsidR="004108EA" w:rsidRPr="003B22FE" w:rsidRDefault="00CA4134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Why are students bringing &amp; keeping their vehicles on campus</w:t>
      </w:r>
      <w:r w:rsidR="003B22FE">
        <w:rPr>
          <w:rFonts w:ascii="Times New Roman" w:hAnsi="Times New Roman" w:cs="Times New Roman"/>
          <w:sz w:val="24"/>
          <w:szCs w:val="24"/>
          <w:highlight w:val="yellow"/>
        </w:rPr>
        <w:t xml:space="preserve"> (groceries, going home, </w:t>
      </w:r>
      <w:proofErr w:type="spellStart"/>
      <w:r w:rsidR="003B22FE">
        <w:rPr>
          <w:rFonts w:ascii="Times New Roman" w:hAnsi="Times New Roman" w:cs="Times New Roman"/>
          <w:sz w:val="24"/>
          <w:szCs w:val="24"/>
          <w:highlight w:val="yellow"/>
        </w:rPr>
        <w:t>etc</w:t>
      </w:r>
      <w:proofErr w:type="spellEnd"/>
      <w:r w:rsidR="003B22F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3B22FE">
        <w:rPr>
          <w:rFonts w:ascii="Times New Roman" w:hAnsi="Times New Roman" w:cs="Times New Roman"/>
          <w:sz w:val="24"/>
          <w:szCs w:val="24"/>
          <w:highlight w:val="yellow"/>
        </w:rPr>
        <w:t>? Is there a survey that exists to assess this?</w:t>
      </w:r>
    </w:p>
    <w:p w14:paraId="6E128086" w14:textId="63C3172B" w:rsidR="00FE01E3" w:rsidRDefault="00FE01E3" w:rsidP="00FE01E3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active transportation</w:t>
      </w:r>
    </w:p>
    <w:p w14:paraId="74570F95" w14:textId="2A3C88C3" w:rsidR="003F72DA" w:rsidRDefault="003F72DA" w:rsidP="003F72D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use of LEV</w:t>
      </w:r>
    </w:p>
    <w:p w14:paraId="6F5771C3" w14:textId="2F13030D" w:rsidR="003F72DA" w:rsidRDefault="003F72DA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under consideration!</w:t>
      </w:r>
    </w:p>
    <w:p w14:paraId="266BFDEC" w14:textId="77777777" w:rsidR="004108EA" w:rsidRDefault="004108EA" w:rsidP="004108E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14:paraId="2C5127D1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 xml:space="preserve">How many </w:t>
      </w:r>
      <w:proofErr w:type="gramStart"/>
      <w:r w:rsidRPr="003B22FE">
        <w:rPr>
          <w:rFonts w:ascii="Times New Roman" w:hAnsi="Times New Roman" w:cs="Times New Roman"/>
          <w:sz w:val="24"/>
          <w:szCs w:val="24"/>
          <w:highlight w:val="yellow"/>
        </w:rPr>
        <w:t>LEV</w:t>
      </w:r>
      <w:proofErr w:type="gramEnd"/>
      <w:r w:rsidRPr="003B22FE">
        <w:rPr>
          <w:rFonts w:ascii="Times New Roman" w:hAnsi="Times New Roman" w:cs="Times New Roman"/>
          <w:sz w:val="24"/>
          <w:szCs w:val="24"/>
          <w:highlight w:val="yellow"/>
        </w:rPr>
        <w:t xml:space="preserve"> are currently in Fleet?</w:t>
      </w:r>
    </w:p>
    <w:p w14:paraId="3F6A0E88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Is current fueling structure for EV and CNG sufficient? And if not, how can we improve this?</w:t>
      </w:r>
    </w:p>
    <w:p w14:paraId="2B0F97AB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Is there a current plan to convert infrastructure?</w:t>
      </w:r>
    </w:p>
    <w:p w14:paraId="34600AD4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 xml:space="preserve">How can </w:t>
      </w:r>
      <w:proofErr w:type="spellStart"/>
      <w:r w:rsidRPr="003B22FE">
        <w:rPr>
          <w:rFonts w:ascii="Times New Roman" w:hAnsi="Times New Roman" w:cs="Times New Roman"/>
          <w:sz w:val="24"/>
          <w:szCs w:val="24"/>
          <w:highlight w:val="yellow"/>
        </w:rPr>
        <w:t>iSEE</w:t>
      </w:r>
      <w:proofErr w:type="spellEnd"/>
      <w:r w:rsidRPr="003B22FE">
        <w:rPr>
          <w:rFonts w:ascii="Times New Roman" w:hAnsi="Times New Roman" w:cs="Times New Roman"/>
          <w:sz w:val="24"/>
          <w:szCs w:val="24"/>
          <w:highlight w:val="yellow"/>
        </w:rPr>
        <w:t xml:space="preserve"> support Transportation in any efforts they might have to promote LEV?</w:t>
      </w:r>
    </w:p>
    <w:p w14:paraId="4C925BBE" w14:textId="1560CAA3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How do we target the large number of departmental vehicles that cannot be LEV?</w:t>
      </w:r>
    </w:p>
    <w:p w14:paraId="2EECA691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What is the feasibility of conversion of campus fleet?</w:t>
      </w:r>
    </w:p>
    <w:p w14:paraId="671B177B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Is there a better alternative to converting the campus fleet to LEV?</w:t>
      </w:r>
    </w:p>
    <w:p w14:paraId="3AA98CC0" w14:textId="77777777" w:rsidR="004108EA" w:rsidRPr="003B22FE" w:rsidRDefault="004108EA" w:rsidP="004108E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Is it possible to require that campus-purchased vehicles be LEV?</w:t>
      </w:r>
    </w:p>
    <w:p w14:paraId="0768DBD9" w14:textId="0F9604F9" w:rsidR="004108EA" w:rsidRPr="003B22FE" w:rsidRDefault="004108EA" w:rsidP="003B22FE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B22FE">
        <w:rPr>
          <w:rFonts w:ascii="Times New Roman" w:hAnsi="Times New Roman" w:cs="Times New Roman"/>
          <w:sz w:val="24"/>
          <w:szCs w:val="24"/>
          <w:highlight w:val="yellow"/>
        </w:rPr>
        <w:t>How would this be enforced?</w:t>
      </w:r>
      <w:r w:rsidRPr="003B22FE">
        <w:rPr>
          <w:rFonts w:ascii="Times New Roman" w:hAnsi="Times New Roman" w:cs="Times New Roman"/>
          <w:sz w:val="24"/>
          <w:szCs w:val="24"/>
        </w:rPr>
        <w:br/>
      </w:r>
    </w:p>
    <w:p w14:paraId="7964F95E" w14:textId="2A93F2D6" w:rsidR="003F72DA" w:rsidRDefault="003F72DA" w:rsidP="003F72D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business travel emissions</w:t>
      </w:r>
    </w:p>
    <w:p w14:paraId="08D7BE48" w14:textId="2345DDBC" w:rsidR="003F72DA" w:rsidRDefault="003F72DA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Travel survey &amp; assessment of demand</w:t>
      </w:r>
    </w:p>
    <w:p w14:paraId="4A58489E" w14:textId="4D09099E" w:rsidR="003F72DA" w:rsidRDefault="003F72DA" w:rsidP="003F72D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objectives with concrete numbers can be made without assessing the demand for modes of travel.</w:t>
      </w:r>
    </w:p>
    <w:p w14:paraId="6EC2DE25" w14:textId="42629A60" w:rsidR="00E64E1C" w:rsidRDefault="00E64E1C" w:rsidP="003F72D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need to solidify which base year should be used.</w:t>
      </w:r>
    </w:p>
    <w:p w14:paraId="7067E145" w14:textId="652C17EF" w:rsidR="003F72DA" w:rsidRDefault="003F72DA" w:rsidP="003F72D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management </w:t>
      </w:r>
    </w:p>
    <w:p w14:paraId="679F2A3A" w14:textId="13412879" w:rsidR="003F72DA" w:rsidRDefault="003F72DA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central distribution center to reduce amount of road damaging trucks on city roads?</w:t>
      </w:r>
    </w:p>
    <w:p w14:paraId="45BA7722" w14:textId="4E6E8CCE" w:rsidR="003F72DA" w:rsidRDefault="003F72DA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TAMP?</w:t>
      </w:r>
    </w:p>
    <w:p w14:paraId="021C9D12" w14:textId="3C1FC987" w:rsidR="003F72DA" w:rsidRDefault="003F72DA" w:rsidP="003F72D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to commit to maintaining a certain status of road quality (at least good)</w:t>
      </w:r>
      <w:r w:rsidR="00CA4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31251" w14:textId="72FB9252" w:rsidR="00CA4134" w:rsidRDefault="00CA4134" w:rsidP="00CA4134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Measured every year, so highly measurable objective!</w:t>
      </w:r>
    </w:p>
    <w:p w14:paraId="202C73C9" w14:textId="5B83094F" w:rsidR="003F72DA" w:rsidRDefault="003F72DA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consult Stacey DeLorenzo</w:t>
      </w:r>
      <w:r w:rsidR="00E64E1C">
        <w:rPr>
          <w:rFonts w:ascii="Times New Roman" w:hAnsi="Times New Roman" w:cs="Times New Roman"/>
          <w:sz w:val="24"/>
          <w:szCs w:val="24"/>
        </w:rPr>
        <w:t xml:space="preserve"> (Transportation Demand Management Coordinator)</w:t>
      </w:r>
    </w:p>
    <w:p w14:paraId="20A13F19" w14:textId="39CBA3EA" w:rsidR="003F72DA" w:rsidRDefault="003F72DA" w:rsidP="003F72D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active transportation </w:t>
      </w:r>
    </w:p>
    <w:p w14:paraId="545C26DE" w14:textId="61EAEBFB" w:rsidR="003F72DA" w:rsidRDefault="003F72DA" w:rsidP="003F72DA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objective: Achieve SILVER status with bike friendly university by 2023.</w:t>
      </w:r>
    </w:p>
    <w:p w14:paraId="232BDD5B" w14:textId="07DF657A" w:rsidR="003F72DA" w:rsidRDefault="003F72DA" w:rsidP="003F72D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would be done by supporting the Campus Bike Plan, which has already made strides towards a bike friendly campus.</w:t>
      </w:r>
    </w:p>
    <w:p w14:paraId="2044B99C" w14:textId="254F1C98" w:rsidR="003F72DA" w:rsidRDefault="003F72DA" w:rsidP="003F72DA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status: Bronze</w:t>
      </w:r>
    </w:p>
    <w:p w14:paraId="568D3629" w14:textId="77777777" w:rsidR="003F72DA" w:rsidRPr="003F72DA" w:rsidRDefault="003F72DA" w:rsidP="003F72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2DA" w:rsidRPr="003F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21DA"/>
    <w:multiLevelType w:val="hybridMultilevel"/>
    <w:tmpl w:val="FF4CB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61E4C"/>
    <w:multiLevelType w:val="hybridMultilevel"/>
    <w:tmpl w:val="F8FA2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76"/>
    <w:rsid w:val="000C3701"/>
    <w:rsid w:val="000D3977"/>
    <w:rsid w:val="001E36EB"/>
    <w:rsid w:val="001F348D"/>
    <w:rsid w:val="00240EE2"/>
    <w:rsid w:val="00252C67"/>
    <w:rsid w:val="00291DFA"/>
    <w:rsid w:val="002B6036"/>
    <w:rsid w:val="00381F76"/>
    <w:rsid w:val="003B22FE"/>
    <w:rsid w:val="003F72DA"/>
    <w:rsid w:val="004108EA"/>
    <w:rsid w:val="006B0E69"/>
    <w:rsid w:val="006D0B14"/>
    <w:rsid w:val="007155E7"/>
    <w:rsid w:val="007A43A7"/>
    <w:rsid w:val="009E0B73"/>
    <w:rsid w:val="00A10D26"/>
    <w:rsid w:val="00B100E0"/>
    <w:rsid w:val="00BE6E92"/>
    <w:rsid w:val="00CA4134"/>
    <w:rsid w:val="00E060A9"/>
    <w:rsid w:val="00E64E1C"/>
    <w:rsid w:val="00F6501B"/>
    <w:rsid w:val="00F667F6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D283"/>
  <w15:chartTrackingRefBased/>
  <w15:docId w15:val="{6EF33163-4332-49FF-A949-AC8BF23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8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Moore</dc:creator>
  <cp:keywords/>
  <dc:description/>
  <cp:lastModifiedBy>Sakutyte, Julija</cp:lastModifiedBy>
  <cp:revision>9</cp:revision>
  <dcterms:created xsi:type="dcterms:W3CDTF">2019-09-16T22:05:00Z</dcterms:created>
  <dcterms:modified xsi:type="dcterms:W3CDTF">2019-10-14T12:56:00Z</dcterms:modified>
</cp:coreProperties>
</file>