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66BA" w14:textId="4C962C8D" w:rsidR="00AC7C09" w:rsidRDefault="00AC7C09" w:rsidP="00C33194">
      <w:pPr>
        <w:contextualSpacing/>
        <w:jc w:val="right"/>
      </w:pPr>
      <w:r>
        <w:t xml:space="preserve">Wednesday, </w:t>
      </w:r>
      <w:r w:rsidR="00CF449F">
        <w:t>4 October</w:t>
      </w:r>
      <w:r>
        <w:t>, 2017, 4:00 pm</w:t>
      </w:r>
    </w:p>
    <w:p w14:paraId="27BEDD47" w14:textId="3C5A05BF" w:rsidR="00AC7C09" w:rsidRDefault="00CF449F" w:rsidP="00C33194">
      <w:pPr>
        <w:contextualSpacing/>
        <w:jc w:val="right"/>
      </w:pPr>
      <w:r>
        <w:t>358 NSRC</w:t>
      </w:r>
    </w:p>
    <w:p w14:paraId="5C3AA996" w14:textId="77777777" w:rsidR="0048458B" w:rsidRDefault="0048458B" w:rsidP="00C33194">
      <w:pPr>
        <w:contextualSpacing/>
        <w:jc w:val="center"/>
        <w:rPr>
          <w:b/>
          <w:sz w:val="32"/>
          <w:szCs w:val="32"/>
        </w:rPr>
      </w:pPr>
      <w:r w:rsidRPr="0048458B">
        <w:rPr>
          <w:b/>
          <w:sz w:val="32"/>
          <w:szCs w:val="32"/>
        </w:rPr>
        <w:t>SWATeam Water/Stormwater Meeting Minutes</w:t>
      </w:r>
    </w:p>
    <w:p w14:paraId="62DD59C2" w14:textId="7F1459B9" w:rsidR="0048458B" w:rsidRDefault="0048458B" w:rsidP="00C33194">
      <w:pPr>
        <w:contextualSpacing/>
      </w:pPr>
      <w:r>
        <w:t xml:space="preserve">Present: </w:t>
      </w:r>
      <w:r w:rsidR="00CF449F">
        <w:t>Keith Erickson, Arthur Schmidt, Colleen Williams</w:t>
      </w:r>
    </w:p>
    <w:p w14:paraId="754341E2" w14:textId="77777777" w:rsidR="0048458B" w:rsidRDefault="0048458B" w:rsidP="00C33194">
      <w:pPr>
        <w:contextualSpacing/>
      </w:pPr>
    </w:p>
    <w:p w14:paraId="3518481E" w14:textId="077AC6F6" w:rsidR="00FD38CD" w:rsidRDefault="00FD38CD" w:rsidP="00FD38CD">
      <w:pPr>
        <w:contextualSpacing/>
      </w:pPr>
      <w:r>
        <w:t>I.</w:t>
      </w:r>
      <w:r w:rsidR="00DD58F1">
        <w:t xml:space="preserve"> Review of </w:t>
      </w:r>
      <w:r w:rsidR="00CA4454">
        <w:t>Objective I</w:t>
      </w:r>
      <w:r w:rsidR="005E79EF">
        <w:t>: Granular Water Use Data</w:t>
      </w:r>
    </w:p>
    <w:p w14:paraId="4BCC2401" w14:textId="02B35249" w:rsidR="00FD38CD" w:rsidRDefault="00FD38CD" w:rsidP="00FD38CD">
      <w:pPr>
        <w:contextualSpacing/>
      </w:pPr>
      <w:r>
        <w:tab/>
        <w:t xml:space="preserve">A. </w:t>
      </w:r>
      <w:r w:rsidR="00F70C58">
        <w:t>Office of Institutional Research may have recent campus population information</w:t>
      </w:r>
    </w:p>
    <w:p w14:paraId="5881B2C0" w14:textId="10BF82E1" w:rsidR="00F70C58" w:rsidRDefault="007D56D6" w:rsidP="00FD38CD">
      <w:pPr>
        <w:contextualSpacing/>
      </w:pPr>
      <w:r>
        <w:tab/>
      </w:r>
      <w:r>
        <w:tab/>
        <w:t>1</w:t>
      </w:r>
      <w:r w:rsidR="00F70C58">
        <w:t>. UIUC student enrolment is coming closer to its maximum</w:t>
      </w:r>
    </w:p>
    <w:p w14:paraId="380B36C4" w14:textId="57485876" w:rsidR="00F2637A" w:rsidRDefault="00F2637A" w:rsidP="00FD38CD">
      <w:pPr>
        <w:contextualSpacing/>
      </w:pPr>
      <w:r>
        <w:tab/>
        <w:t>B. Chart of UIUC Water Usage from F&amp;S</w:t>
      </w:r>
    </w:p>
    <w:p w14:paraId="4F38F629" w14:textId="1B67B427" w:rsidR="00F2637A" w:rsidRDefault="00F2637A" w:rsidP="00FD38CD">
      <w:pPr>
        <w:contextualSpacing/>
      </w:pPr>
      <w:r>
        <w:tab/>
      </w:r>
      <w:r>
        <w:tab/>
        <w:t>1. Water is measured in thousands of gallons</w:t>
      </w:r>
    </w:p>
    <w:p w14:paraId="2B6BF34F" w14:textId="77777777" w:rsidR="00F2637A" w:rsidRDefault="00F2637A" w:rsidP="00F2637A">
      <w:pPr>
        <w:contextualSpacing/>
      </w:pPr>
      <w:r>
        <w:tab/>
      </w:r>
      <w:r>
        <w:tab/>
        <w:t>2. Numbers do not match from graph of previous year’s poster- Keith Erickson will get clarified what</w:t>
      </w:r>
    </w:p>
    <w:p w14:paraId="16000FB8" w14:textId="34E0B51E" w:rsidR="00F2637A" w:rsidRDefault="00F2637A" w:rsidP="00F2637A">
      <w:pPr>
        <w:ind w:left="720" w:firstLine="720"/>
        <w:contextualSpacing/>
      </w:pPr>
      <w:r>
        <w:t xml:space="preserve">    </w:t>
      </w:r>
      <w:proofErr w:type="gramStart"/>
      <w:r>
        <w:t>each</w:t>
      </w:r>
      <w:proofErr w:type="gramEnd"/>
      <w:r>
        <w:t xml:space="preserve"> section on the chart means</w:t>
      </w:r>
    </w:p>
    <w:p w14:paraId="1BC71462" w14:textId="77777777" w:rsidR="001C6126" w:rsidRDefault="001C6126" w:rsidP="001C6126">
      <w:pPr>
        <w:contextualSpacing/>
      </w:pPr>
      <w:r>
        <w:tab/>
        <w:t xml:space="preserve">C. Idea: Campus likely receives enough water from precipitation to be largely self-sufficient, but storage for </w:t>
      </w:r>
    </w:p>
    <w:p w14:paraId="3CD75ED0" w14:textId="67D30685" w:rsidR="001C6126" w:rsidRDefault="001C6126" w:rsidP="001C6126">
      <w:pPr>
        <w:contextualSpacing/>
      </w:pPr>
      <w:r>
        <w:tab/>
        <w:t xml:space="preserve">    August would be needed</w:t>
      </w:r>
    </w:p>
    <w:p w14:paraId="18F7AE29" w14:textId="19F7860D" w:rsidR="005E79EF" w:rsidRDefault="00226A41" w:rsidP="005E79EF">
      <w:pPr>
        <w:contextualSpacing/>
      </w:pPr>
      <w:r>
        <w:t>II. Objective</w:t>
      </w:r>
      <w:r w:rsidR="001C6126">
        <w:t>: Coo</w:t>
      </w:r>
      <w:r w:rsidR="005E79EF">
        <w:t>ling Towers</w:t>
      </w:r>
    </w:p>
    <w:p w14:paraId="599F4064" w14:textId="5E016DC4" w:rsidR="001C6126" w:rsidRDefault="001C6126" w:rsidP="005E79EF">
      <w:pPr>
        <w:contextualSpacing/>
      </w:pPr>
      <w:r>
        <w:tab/>
        <w:t>A. Must Confirm exact number of standalone towers replaced</w:t>
      </w:r>
    </w:p>
    <w:p w14:paraId="487C276D" w14:textId="14442354" w:rsidR="001C6126" w:rsidRDefault="001C6126" w:rsidP="005E79EF">
      <w:pPr>
        <w:contextualSpacing/>
      </w:pPr>
      <w:r>
        <w:tab/>
        <w:t>B. Challenges to further reducing water usage</w:t>
      </w:r>
    </w:p>
    <w:p w14:paraId="77F53020" w14:textId="6D28591D" w:rsidR="001C6126" w:rsidRDefault="001C6126" w:rsidP="005E79EF">
      <w:pPr>
        <w:contextualSpacing/>
      </w:pPr>
      <w:r>
        <w:tab/>
      </w:r>
      <w:r>
        <w:tab/>
        <w:t>1. Not feasible yet to modify the chiller plant itself</w:t>
      </w:r>
    </w:p>
    <w:p w14:paraId="07C026C2" w14:textId="77777777" w:rsidR="001C6126" w:rsidRDefault="001C6126" w:rsidP="005E79EF">
      <w:pPr>
        <w:contextualSpacing/>
      </w:pPr>
      <w:r>
        <w:tab/>
      </w:r>
      <w:r>
        <w:tab/>
        <w:t xml:space="preserve">2. Water cost is low; for example, for around $30 in Georgia, Illinois can get the same amount of water </w:t>
      </w:r>
    </w:p>
    <w:p w14:paraId="13819470" w14:textId="2F21C034" w:rsidR="001C6126" w:rsidRDefault="001C6126" w:rsidP="005E79EF">
      <w:pPr>
        <w:contextualSpacing/>
      </w:pPr>
      <w:r>
        <w:tab/>
      </w:r>
      <w:r>
        <w:tab/>
        <w:t xml:space="preserve">    </w:t>
      </w:r>
      <w:proofErr w:type="gramStart"/>
      <w:r>
        <w:t>For $6-7.</w:t>
      </w:r>
      <w:proofErr w:type="gramEnd"/>
    </w:p>
    <w:p w14:paraId="3707CD7F" w14:textId="02A134BB" w:rsidR="00626C83" w:rsidRDefault="00626C83" w:rsidP="005E79EF">
      <w:pPr>
        <w:contextualSpacing/>
      </w:pPr>
      <w:r>
        <w:tab/>
      </w:r>
      <w:r>
        <w:tab/>
        <w:t>3. Can be dangerous to the plant to reduce blowdown</w:t>
      </w:r>
    </w:p>
    <w:p w14:paraId="08149C2D" w14:textId="419426E6" w:rsidR="00626C83" w:rsidRDefault="00226A41" w:rsidP="00626C83">
      <w:pPr>
        <w:contextualSpacing/>
      </w:pPr>
      <w:r>
        <w:t>III. Objective</w:t>
      </w:r>
      <w:r w:rsidR="00626C83">
        <w:t>: Water Audit</w:t>
      </w:r>
    </w:p>
    <w:p w14:paraId="4FD3812F" w14:textId="77777777" w:rsidR="00626C83" w:rsidRDefault="00626C83" w:rsidP="00626C83">
      <w:pPr>
        <w:ind w:firstLine="720"/>
        <w:contextualSpacing/>
      </w:pPr>
      <w:r>
        <w:t>A</w:t>
      </w:r>
      <w:r w:rsidR="00FD38CD">
        <w:t>.</w:t>
      </w:r>
      <w:r>
        <w:t xml:space="preserve"> </w:t>
      </w:r>
      <w:r w:rsidR="00FD38CD">
        <w:t xml:space="preserve"> </w:t>
      </w:r>
      <w:r>
        <w:t xml:space="preserve">Need ways to find students interested in this objective: will add onto poster that students interested in </w:t>
      </w:r>
    </w:p>
    <w:p w14:paraId="3C09525F" w14:textId="0BEE8BBD" w:rsidR="00FD38CD" w:rsidRDefault="00626C83" w:rsidP="00626C83">
      <w:pPr>
        <w:ind w:firstLine="720"/>
        <w:contextualSpacing/>
      </w:pPr>
      <w:r>
        <w:t xml:space="preserve">     </w:t>
      </w:r>
      <w:proofErr w:type="gramStart"/>
      <w:r>
        <w:t>water/</w:t>
      </w:r>
      <w:proofErr w:type="spellStart"/>
      <w:r>
        <w:t>stormwater</w:t>
      </w:r>
      <w:proofErr w:type="spellEnd"/>
      <w:proofErr w:type="gramEnd"/>
      <w:r>
        <w:t xml:space="preserve"> are welcome</w:t>
      </w:r>
    </w:p>
    <w:p w14:paraId="04C27B24" w14:textId="6B5BC2E9" w:rsidR="00226A41" w:rsidRDefault="00226A41" w:rsidP="00226A41">
      <w:pPr>
        <w:contextualSpacing/>
      </w:pPr>
      <w:r>
        <w:t xml:space="preserve">IV. Objective: </w:t>
      </w:r>
      <w:r w:rsidR="008125E8">
        <w:t>Landscape performance</w:t>
      </w:r>
    </w:p>
    <w:p w14:paraId="7F25E1FE" w14:textId="6A084243" w:rsidR="008125E8" w:rsidRDefault="008125E8" w:rsidP="00226A41">
      <w:pPr>
        <w:contextualSpacing/>
      </w:pPr>
      <w:r>
        <w:tab/>
        <w:t>A. Change to poster: make table more appropriate size</w:t>
      </w:r>
    </w:p>
    <w:p w14:paraId="6B480B02" w14:textId="5D829F01" w:rsidR="003066D2" w:rsidRDefault="008125E8" w:rsidP="00FD38CD">
      <w:pPr>
        <w:contextualSpacing/>
      </w:pPr>
      <w:r>
        <w:t>V</w:t>
      </w:r>
      <w:r w:rsidR="00FD38CD">
        <w:t xml:space="preserve">. </w:t>
      </w:r>
      <w:r>
        <w:t>Objective</w:t>
      </w:r>
      <w:r w:rsidR="00FD38CD">
        <w:t xml:space="preserve">: </w:t>
      </w:r>
      <w:r w:rsidR="009A6E1B">
        <w:t>Stormwater Runoff</w:t>
      </w:r>
    </w:p>
    <w:p w14:paraId="2FE306C1" w14:textId="254A90D7" w:rsidR="003066D2" w:rsidRDefault="00FD38CD" w:rsidP="009A6E1B">
      <w:pPr>
        <w:contextualSpacing/>
      </w:pPr>
      <w:r>
        <w:tab/>
      </w:r>
      <w:r>
        <w:tab/>
        <w:t xml:space="preserve">1. </w:t>
      </w:r>
      <w:r w:rsidR="009A6E1B">
        <w:t>EPA has list of waters denoted as “impaired”</w:t>
      </w:r>
    </w:p>
    <w:p w14:paraId="064C98E0" w14:textId="77777777" w:rsidR="009A6E1B" w:rsidRDefault="00FD38CD" w:rsidP="00C33194">
      <w:pPr>
        <w:contextualSpacing/>
      </w:pPr>
      <w:r>
        <w:tab/>
      </w:r>
      <w:r>
        <w:tab/>
      </w:r>
      <w:proofErr w:type="gramStart"/>
      <w:r>
        <w:t>2.</w:t>
      </w:r>
      <w:r w:rsidR="009A6E1B">
        <w:t>Boneyard</w:t>
      </w:r>
      <w:proofErr w:type="gramEnd"/>
      <w:r w:rsidR="009A6E1B">
        <w:t xml:space="preserve"> Creek was not listed, but the Saline Branch Drainage ditch, which receives water from the </w:t>
      </w:r>
    </w:p>
    <w:p w14:paraId="5D59F0ED" w14:textId="1C920DBE" w:rsidR="00FD38CD" w:rsidRDefault="009A6E1B" w:rsidP="00C33194">
      <w:pPr>
        <w:contextualSpacing/>
      </w:pPr>
      <w:r>
        <w:tab/>
      </w:r>
      <w:r>
        <w:tab/>
        <w:t xml:space="preserve">    </w:t>
      </w:r>
      <w:proofErr w:type="gramStart"/>
      <w:r>
        <w:t>creek</w:t>
      </w:r>
      <w:proofErr w:type="gramEnd"/>
      <w:r>
        <w:t>, is impaired due to aquatic life.</w:t>
      </w:r>
      <w:r w:rsidR="00FD38CD">
        <w:tab/>
      </w:r>
    </w:p>
    <w:p w14:paraId="1CF8BE56" w14:textId="77777777" w:rsidR="00F00E5E" w:rsidRDefault="00F00E5E" w:rsidP="00C33194">
      <w:pPr>
        <w:contextualSpacing/>
      </w:pPr>
      <w:r>
        <w:tab/>
      </w:r>
      <w:r>
        <w:tab/>
        <w:t>3. A map on the site shows bodies of water, including Boneyard Creek and the Saline Drainage Ditch. The</w:t>
      </w:r>
    </w:p>
    <w:p w14:paraId="4D27C953" w14:textId="57E6FCE0" w:rsidR="00FD38CD" w:rsidRDefault="00F00E5E" w:rsidP="00F00E5E">
      <w:pPr>
        <w:ind w:firstLine="720"/>
        <w:contextualSpacing/>
      </w:pPr>
      <w:r>
        <w:t xml:space="preserve"> </w:t>
      </w:r>
      <w:r>
        <w:tab/>
        <w:t xml:space="preserve">    </w:t>
      </w:r>
      <w:proofErr w:type="gramStart"/>
      <w:r>
        <w:t>water</w:t>
      </w:r>
      <w:proofErr w:type="gramEnd"/>
      <w:r>
        <w:t xml:space="preserve"> downstream of the intersection between the two bodies is marked in red.</w:t>
      </w:r>
    </w:p>
    <w:p w14:paraId="022C1A44" w14:textId="602254DF" w:rsidR="00076F41" w:rsidRDefault="00F00E5E" w:rsidP="00C33194">
      <w:pPr>
        <w:contextualSpacing/>
      </w:pPr>
      <w:r>
        <w:t>VI</w:t>
      </w:r>
      <w:r w:rsidR="00FD38CD">
        <w:t xml:space="preserve">. </w:t>
      </w:r>
      <w:r>
        <w:t>Other planned changes to poster</w:t>
      </w:r>
    </w:p>
    <w:p w14:paraId="27FA6FFA" w14:textId="3B58DB04" w:rsidR="00076F41" w:rsidRDefault="00F00E5E" w:rsidP="00C33194">
      <w:pPr>
        <w:contextualSpacing/>
      </w:pPr>
      <w:r>
        <w:tab/>
      </w:r>
      <w:r>
        <w:tab/>
        <w:t>1. Planning to collaborate with the ALUFS team</w:t>
      </w:r>
    </w:p>
    <w:p w14:paraId="6715019A" w14:textId="0443AE27" w:rsidR="006422A4" w:rsidRDefault="00FD38CD" w:rsidP="00C33194">
      <w:pPr>
        <w:contextualSpacing/>
      </w:pPr>
      <w:r>
        <w:tab/>
      </w:r>
      <w:r>
        <w:tab/>
        <w:t xml:space="preserve">2. </w:t>
      </w:r>
      <w:r w:rsidR="00F00E5E">
        <w:t>Will acknowledge SSC for BIF meter funding and ISTC for study of standalone cooling towers</w:t>
      </w:r>
    </w:p>
    <w:p w14:paraId="00FED64F" w14:textId="51A26532" w:rsidR="00B60DB2" w:rsidRDefault="00B60DB2" w:rsidP="00F00E5E">
      <w:pPr>
        <w:contextualSpacing/>
      </w:pPr>
    </w:p>
    <w:p w14:paraId="2D75447F" w14:textId="5E10FE96" w:rsidR="0015535D" w:rsidRDefault="00BE6744" w:rsidP="00F00E5E">
      <w:pPr>
        <w:contextualSpacing/>
      </w:pPr>
      <w:r>
        <w:t xml:space="preserve">  </w:t>
      </w:r>
      <w:r w:rsidR="00FA1DEC">
        <w:tab/>
      </w:r>
      <w:r w:rsidR="00FA1DEC">
        <w:tab/>
      </w:r>
      <w:r w:rsidR="00FA1DEC">
        <w:tab/>
      </w:r>
      <w:bookmarkStart w:id="0" w:name="_GoBack"/>
      <w:bookmarkEnd w:id="0"/>
    </w:p>
    <w:p w14:paraId="38CC13C2" w14:textId="77777777" w:rsidR="00076F41" w:rsidRPr="0048458B" w:rsidRDefault="00076F41" w:rsidP="0048458B">
      <w:pPr>
        <w:contextualSpacing/>
      </w:pPr>
    </w:p>
    <w:sectPr w:rsidR="00076F41" w:rsidRPr="0048458B" w:rsidSect="00FA1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4877"/>
    <w:multiLevelType w:val="hybridMultilevel"/>
    <w:tmpl w:val="3C90EDBC"/>
    <w:lvl w:ilvl="0" w:tplc="51B0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9"/>
    <w:rsid w:val="00076F41"/>
    <w:rsid w:val="00103053"/>
    <w:rsid w:val="0015535D"/>
    <w:rsid w:val="001C6126"/>
    <w:rsid w:val="001E0C6E"/>
    <w:rsid w:val="001E6927"/>
    <w:rsid w:val="0021733A"/>
    <w:rsid w:val="00226A41"/>
    <w:rsid w:val="003066D2"/>
    <w:rsid w:val="00465BCA"/>
    <w:rsid w:val="0048458B"/>
    <w:rsid w:val="00590FE3"/>
    <w:rsid w:val="005E79EF"/>
    <w:rsid w:val="00626C83"/>
    <w:rsid w:val="006422A4"/>
    <w:rsid w:val="00655292"/>
    <w:rsid w:val="00723CD9"/>
    <w:rsid w:val="007D56D6"/>
    <w:rsid w:val="008125E8"/>
    <w:rsid w:val="009A6E1B"/>
    <w:rsid w:val="00AB52D8"/>
    <w:rsid w:val="00AC7C09"/>
    <w:rsid w:val="00B60DB2"/>
    <w:rsid w:val="00BE6744"/>
    <w:rsid w:val="00C33194"/>
    <w:rsid w:val="00CA4454"/>
    <w:rsid w:val="00CC671A"/>
    <w:rsid w:val="00CF449F"/>
    <w:rsid w:val="00DD58F1"/>
    <w:rsid w:val="00E36BEE"/>
    <w:rsid w:val="00E5580D"/>
    <w:rsid w:val="00F00E5E"/>
    <w:rsid w:val="00F2637A"/>
    <w:rsid w:val="00F70C58"/>
    <w:rsid w:val="00FA1DEC"/>
    <w:rsid w:val="00FA7B34"/>
    <w:rsid w:val="00FD38CD"/>
    <w:rsid w:val="58D1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Colleen</cp:lastModifiedBy>
  <cp:revision>2</cp:revision>
  <dcterms:created xsi:type="dcterms:W3CDTF">2017-10-10T17:51:00Z</dcterms:created>
  <dcterms:modified xsi:type="dcterms:W3CDTF">2017-10-10T17:51:00Z</dcterms:modified>
</cp:coreProperties>
</file>