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E03" w:rsidRPr="00102C99" w:rsidRDefault="004F1E03" w:rsidP="004F1E03">
      <w:pPr>
        <w:rPr>
          <w:rFonts w:ascii="Garamond" w:hAnsi="Garamond"/>
        </w:rPr>
      </w:pPr>
      <w:r>
        <w:rPr>
          <w:rFonts w:ascii="Garamond" w:hAnsi="Garamond"/>
        </w:rPr>
        <w:t>July 2</w:t>
      </w:r>
      <w:r w:rsidR="00743A52">
        <w:rPr>
          <w:rFonts w:ascii="Garamond" w:hAnsi="Garamond"/>
        </w:rPr>
        <w:t>5</w:t>
      </w:r>
      <w:bookmarkStart w:id="0" w:name="_GoBack"/>
      <w:bookmarkEnd w:id="0"/>
      <w:r>
        <w:rPr>
          <w:rFonts w:ascii="Garamond" w:hAnsi="Garamond"/>
        </w:rPr>
        <w:t>, 2012</w:t>
      </w:r>
    </w:p>
    <w:p w:rsidR="004F1E03" w:rsidRDefault="004F1E03" w:rsidP="004F1E03">
      <w:pPr>
        <w:rPr>
          <w:rFonts w:ascii="Garamond" w:hAnsi="Garamond"/>
        </w:rPr>
      </w:pPr>
    </w:p>
    <w:p w:rsidR="004F1E03" w:rsidRDefault="004F1E03" w:rsidP="004F1E03">
      <w:pPr>
        <w:rPr>
          <w:rFonts w:ascii="Garamond" w:hAnsi="Garamond"/>
        </w:rPr>
      </w:pPr>
      <w:r>
        <w:rPr>
          <w:rFonts w:ascii="Garamond" w:hAnsi="Garamond"/>
        </w:rPr>
        <w:t>Morgan Johnston</w:t>
      </w:r>
    </w:p>
    <w:p w:rsidR="004F1E03" w:rsidRPr="00102C99" w:rsidRDefault="004F1E03" w:rsidP="004F1E03">
      <w:pPr>
        <w:rPr>
          <w:rFonts w:ascii="Garamond" w:hAnsi="Garamond"/>
        </w:rPr>
      </w:pPr>
      <w:r>
        <w:rPr>
          <w:rFonts w:ascii="Garamond" w:hAnsi="Garamond"/>
        </w:rPr>
        <w:t>Sustainability and Transportation Coordinator</w:t>
      </w:r>
    </w:p>
    <w:p w:rsidR="004F1E03" w:rsidRDefault="004F1E03" w:rsidP="004F1E03">
      <w:pPr>
        <w:rPr>
          <w:rFonts w:ascii="Garamond" w:hAnsi="Garamond"/>
        </w:rPr>
      </w:pPr>
      <w:r>
        <w:rPr>
          <w:rFonts w:ascii="Garamond" w:hAnsi="Garamond"/>
        </w:rPr>
        <w:t>Facilities and</w:t>
      </w:r>
      <w:r w:rsidRPr="00102C99">
        <w:rPr>
          <w:rFonts w:ascii="Garamond" w:hAnsi="Garamond"/>
        </w:rPr>
        <w:t xml:space="preserve"> Services</w:t>
      </w:r>
    </w:p>
    <w:p w:rsidR="00187325" w:rsidRDefault="00187325" w:rsidP="004F1E03">
      <w:pPr>
        <w:rPr>
          <w:rFonts w:ascii="Garamond" w:hAnsi="Garamond"/>
        </w:rPr>
      </w:pPr>
    </w:p>
    <w:p w:rsidR="00187325" w:rsidRPr="00736140" w:rsidRDefault="00187325" w:rsidP="00187325">
      <w:pPr>
        <w:rPr>
          <w:rFonts w:ascii="Garamond" w:hAnsi="Garamond"/>
        </w:rPr>
      </w:pPr>
      <w:r>
        <w:rPr>
          <w:rFonts w:ascii="Garamond" w:hAnsi="Garamond"/>
        </w:rPr>
        <w:t>Rose Kaczmarowski</w:t>
      </w:r>
    </w:p>
    <w:p w:rsidR="00187325" w:rsidRPr="00736140" w:rsidRDefault="00187325" w:rsidP="00187325">
      <w:pPr>
        <w:rPr>
          <w:rFonts w:ascii="Garamond" w:hAnsi="Garamond"/>
        </w:rPr>
      </w:pPr>
      <w:r>
        <w:rPr>
          <w:rFonts w:ascii="Garamond" w:hAnsi="Garamond"/>
        </w:rPr>
        <w:t>Steering Committee Member</w:t>
      </w:r>
    </w:p>
    <w:p w:rsidR="00187325" w:rsidRPr="00102C99" w:rsidRDefault="00187325" w:rsidP="00187325">
      <w:pPr>
        <w:rPr>
          <w:rFonts w:ascii="Garamond" w:hAnsi="Garamond"/>
        </w:rPr>
      </w:pPr>
      <w:r>
        <w:rPr>
          <w:rFonts w:ascii="Garamond" w:hAnsi="Garamond"/>
        </w:rPr>
        <w:t>The Bike Project of Urbana-Champaign</w:t>
      </w:r>
    </w:p>
    <w:p w:rsidR="004F1E03" w:rsidRPr="00102C99" w:rsidRDefault="004F1E03" w:rsidP="004F1E03">
      <w:pPr>
        <w:rPr>
          <w:rFonts w:ascii="Garamond" w:hAnsi="Garamond"/>
        </w:rPr>
      </w:pPr>
    </w:p>
    <w:p w:rsidR="004F1E03" w:rsidRPr="00102C99" w:rsidRDefault="004F1E03" w:rsidP="004F1E03">
      <w:pPr>
        <w:rPr>
          <w:rFonts w:ascii="Garamond" w:hAnsi="Garamond"/>
        </w:rPr>
      </w:pPr>
      <w:r w:rsidRPr="00102C99">
        <w:rPr>
          <w:rFonts w:ascii="Garamond" w:hAnsi="Garamond"/>
        </w:rPr>
        <w:t xml:space="preserve">Re: </w:t>
      </w:r>
      <w:r>
        <w:rPr>
          <w:rFonts w:ascii="Garamond" w:hAnsi="Garamond"/>
        </w:rPr>
        <w:t>Campus Bike Project Funding Award</w:t>
      </w:r>
      <w:r w:rsidR="00187325">
        <w:rPr>
          <w:rFonts w:ascii="Garamond" w:hAnsi="Garamond"/>
        </w:rPr>
        <w:t xml:space="preserve"> Clarification </w:t>
      </w:r>
      <w:r w:rsidR="00187325">
        <w:rPr>
          <w:rFonts w:ascii="Garamond" w:hAnsi="Garamond"/>
        </w:rPr>
        <w:tab/>
      </w:r>
      <w:r w:rsidR="00187325">
        <w:rPr>
          <w:rFonts w:ascii="Garamond" w:hAnsi="Garamond"/>
        </w:rPr>
        <w:tab/>
      </w:r>
    </w:p>
    <w:p w:rsidR="004F1E03" w:rsidRPr="00102C99" w:rsidRDefault="004F1E03" w:rsidP="004F1E03">
      <w:pPr>
        <w:rPr>
          <w:rFonts w:ascii="Garamond" w:hAnsi="Garamond"/>
        </w:rPr>
      </w:pPr>
    </w:p>
    <w:p w:rsidR="004F1E03" w:rsidRPr="00102C99" w:rsidRDefault="004F1E03" w:rsidP="004F1E03">
      <w:pPr>
        <w:rPr>
          <w:rFonts w:ascii="Garamond" w:hAnsi="Garamond"/>
        </w:rPr>
      </w:pPr>
      <w:r w:rsidRPr="00102C99">
        <w:rPr>
          <w:rFonts w:ascii="Garamond" w:hAnsi="Garamond"/>
        </w:rPr>
        <w:t xml:space="preserve">Dear </w:t>
      </w:r>
      <w:r>
        <w:rPr>
          <w:rFonts w:ascii="Garamond" w:hAnsi="Garamond"/>
        </w:rPr>
        <w:t>Ms. Johnston</w:t>
      </w:r>
      <w:r w:rsidR="00187325">
        <w:rPr>
          <w:rFonts w:ascii="Garamond" w:hAnsi="Garamond"/>
        </w:rPr>
        <w:t xml:space="preserve"> and Ms. Kaczmarowski</w:t>
      </w:r>
      <w:r w:rsidRPr="00102C99">
        <w:rPr>
          <w:rFonts w:ascii="Garamond" w:hAnsi="Garamond"/>
        </w:rPr>
        <w:t>,</w:t>
      </w:r>
    </w:p>
    <w:p w:rsidR="004F1E03" w:rsidRPr="00102C99" w:rsidRDefault="004F1E03" w:rsidP="004F1E03">
      <w:pPr>
        <w:rPr>
          <w:rFonts w:ascii="Garamond" w:hAnsi="Garamond"/>
        </w:rPr>
      </w:pPr>
    </w:p>
    <w:p w:rsidR="00B73429" w:rsidRDefault="004F1E03" w:rsidP="004F1E03">
      <w:pPr>
        <w:rPr>
          <w:rFonts w:ascii="Garamond" w:hAnsi="Garamond"/>
        </w:rPr>
      </w:pPr>
      <w:r>
        <w:rPr>
          <w:rFonts w:ascii="Garamond" w:hAnsi="Garamond"/>
        </w:rPr>
        <w:t>I am writing you o</w:t>
      </w:r>
      <w:r w:rsidRPr="00102C99">
        <w:rPr>
          <w:rFonts w:ascii="Garamond" w:hAnsi="Garamond"/>
        </w:rPr>
        <w:t>n behalf of the Student Sustainability Committee</w:t>
      </w:r>
      <w:r>
        <w:rPr>
          <w:rFonts w:ascii="Garamond" w:hAnsi="Garamond"/>
        </w:rPr>
        <w:t xml:space="preserve"> (SSC)</w:t>
      </w:r>
      <w:r w:rsidRPr="00102C99">
        <w:rPr>
          <w:rFonts w:ascii="Garamond" w:hAnsi="Garamond"/>
        </w:rPr>
        <w:t xml:space="preserve"> for the University of Illinois at Urba</w:t>
      </w:r>
      <w:r>
        <w:rPr>
          <w:rFonts w:ascii="Garamond" w:hAnsi="Garamond"/>
        </w:rPr>
        <w:t xml:space="preserve">na-Champaign. </w:t>
      </w:r>
      <w:r w:rsidR="00187325">
        <w:rPr>
          <w:rFonts w:ascii="Garamond" w:hAnsi="Garamond"/>
        </w:rPr>
        <w:t>I</w:t>
      </w:r>
      <w:r w:rsidR="00187325" w:rsidRPr="00187325">
        <w:rPr>
          <w:rFonts w:ascii="Garamond" w:hAnsi="Garamond"/>
        </w:rPr>
        <w:t xml:space="preserve">t has been brought to my attention that the Facilities Use Agreement for the Campus Bike Project location is being updated. </w:t>
      </w:r>
      <w:r w:rsidR="00187325">
        <w:rPr>
          <w:rFonts w:ascii="Garamond" w:hAnsi="Garamond"/>
        </w:rPr>
        <w:t>This letter is intended to provide clarification on the funding award for the Campus Bike Project described in the Funding Award and Acceptance Letter dated March 9, 2012. SSC wishes to formally state the following:</w:t>
      </w:r>
      <w:r w:rsidR="00B73429">
        <w:rPr>
          <w:rFonts w:ascii="Garamond" w:hAnsi="Garamond"/>
        </w:rPr>
        <w:t xml:space="preserve"> </w:t>
      </w:r>
    </w:p>
    <w:p w:rsidR="00B73429" w:rsidRDefault="00B73429" w:rsidP="004F1E03">
      <w:pPr>
        <w:rPr>
          <w:rFonts w:ascii="Garamond" w:hAnsi="Garamond"/>
        </w:rPr>
      </w:pPr>
    </w:p>
    <w:p w:rsidR="000B4C72" w:rsidRPr="000B4C72" w:rsidRDefault="000B4C72" w:rsidP="000B4C72">
      <w:pPr>
        <w:pStyle w:val="ListParagraph"/>
        <w:numPr>
          <w:ilvl w:val="0"/>
          <w:numId w:val="1"/>
        </w:numPr>
        <w:rPr>
          <w:rFonts w:ascii="Garamond" w:hAnsi="Garamond"/>
        </w:rPr>
      </w:pPr>
      <w:r>
        <w:rPr>
          <w:rFonts w:ascii="Garamond" w:hAnsi="Garamond"/>
        </w:rPr>
        <w:t>Sustainable Campus Environment Fee mandates preclude SSC funds from being awarded to an outside entity or outside of the University of Illin</w:t>
      </w:r>
      <w:r w:rsidR="00CB4425">
        <w:rPr>
          <w:rFonts w:ascii="Garamond" w:hAnsi="Garamond"/>
        </w:rPr>
        <w:t>ois at Urbana-Champaign</w:t>
      </w:r>
      <w:r>
        <w:rPr>
          <w:rFonts w:ascii="Garamond" w:hAnsi="Garamond"/>
        </w:rPr>
        <w:t xml:space="preserve">. </w:t>
      </w:r>
    </w:p>
    <w:p w:rsidR="00FB3573" w:rsidRDefault="00B73429" w:rsidP="00B73429">
      <w:pPr>
        <w:pStyle w:val="ListParagraph"/>
        <w:numPr>
          <w:ilvl w:val="0"/>
          <w:numId w:val="1"/>
        </w:numPr>
        <w:rPr>
          <w:rFonts w:ascii="Garamond" w:hAnsi="Garamond"/>
        </w:rPr>
      </w:pPr>
      <w:r>
        <w:rPr>
          <w:rFonts w:ascii="Garamond" w:hAnsi="Garamond"/>
        </w:rPr>
        <w:t>All funds awarded to</w:t>
      </w:r>
      <w:r w:rsidR="00FB3573">
        <w:rPr>
          <w:rFonts w:ascii="Garamond" w:hAnsi="Garamond"/>
        </w:rPr>
        <w:t xml:space="preserve"> support</w:t>
      </w:r>
      <w:r>
        <w:rPr>
          <w:rFonts w:ascii="Garamond" w:hAnsi="Garamond"/>
        </w:rPr>
        <w:t xml:space="preserve"> the Campus Bike Project are intended </w:t>
      </w:r>
      <w:r w:rsidR="00FB3573">
        <w:rPr>
          <w:rFonts w:ascii="Garamond" w:hAnsi="Garamond"/>
        </w:rPr>
        <w:t>for Facilities &amp; Services Sustainability and Transportation Demand Management.</w:t>
      </w:r>
      <w:r w:rsidR="0072211F">
        <w:rPr>
          <w:rFonts w:ascii="Garamond" w:hAnsi="Garamond"/>
        </w:rPr>
        <w:t xml:space="preserve"> </w:t>
      </w:r>
      <w:r w:rsidR="00FB3573">
        <w:rPr>
          <w:rFonts w:ascii="Garamond" w:hAnsi="Garamond"/>
        </w:rPr>
        <w:t xml:space="preserve"> </w:t>
      </w:r>
    </w:p>
    <w:p w:rsidR="0072211F" w:rsidRDefault="00FB3573" w:rsidP="00B73429">
      <w:pPr>
        <w:pStyle w:val="ListParagraph"/>
        <w:numPr>
          <w:ilvl w:val="0"/>
          <w:numId w:val="1"/>
        </w:numPr>
        <w:rPr>
          <w:rFonts w:ascii="Garamond" w:hAnsi="Garamond"/>
        </w:rPr>
      </w:pPr>
      <w:r>
        <w:rPr>
          <w:rFonts w:ascii="Garamond" w:hAnsi="Garamond"/>
        </w:rPr>
        <w:t>The employee position that is financed with these funds must be a University of Illinois employee reporting to the Facilities &amp; Services Sustainability and Transportation Demand Managem</w:t>
      </w:r>
      <w:r w:rsidR="00187325">
        <w:rPr>
          <w:rFonts w:ascii="Garamond" w:hAnsi="Garamond"/>
        </w:rPr>
        <w:t>ent Coordinator</w:t>
      </w:r>
      <w:r>
        <w:rPr>
          <w:rFonts w:ascii="Garamond" w:hAnsi="Garamond"/>
        </w:rPr>
        <w:t xml:space="preserve">. </w:t>
      </w:r>
    </w:p>
    <w:p w:rsidR="000B4C72" w:rsidRDefault="000B4C72" w:rsidP="00B73429">
      <w:pPr>
        <w:pStyle w:val="ListParagraph"/>
        <w:numPr>
          <w:ilvl w:val="0"/>
          <w:numId w:val="1"/>
        </w:numPr>
        <w:rPr>
          <w:rFonts w:ascii="Garamond" w:hAnsi="Garamond"/>
        </w:rPr>
      </w:pPr>
      <w:r>
        <w:rPr>
          <w:rFonts w:ascii="Garamond" w:hAnsi="Garamond"/>
        </w:rPr>
        <w:t xml:space="preserve">The relationship between Facilities &amp; Services and The Bike Project should be worked out between those two entities without SSC involvement. </w:t>
      </w:r>
    </w:p>
    <w:p w:rsidR="00FD1134" w:rsidRDefault="00FD1134" w:rsidP="00FD1134">
      <w:pPr>
        <w:rPr>
          <w:rFonts w:ascii="Garamond" w:hAnsi="Garamond"/>
        </w:rPr>
      </w:pPr>
    </w:p>
    <w:p w:rsidR="004F1E03" w:rsidRDefault="00187325" w:rsidP="004F1E03">
      <w:pPr>
        <w:rPr>
          <w:rFonts w:ascii="Garamond" w:hAnsi="Garamond"/>
        </w:rPr>
      </w:pPr>
      <w:r>
        <w:rPr>
          <w:rFonts w:ascii="Garamond" w:hAnsi="Garamond"/>
        </w:rPr>
        <w:t xml:space="preserve">An updated award letter will be provided once an agreement is reached between Facilities &amp; Services and The Bike Project. </w:t>
      </w:r>
      <w:r w:rsidR="0091563E">
        <w:rPr>
          <w:rFonts w:ascii="Garamond" w:hAnsi="Garamond"/>
        </w:rPr>
        <w:t>SSC</w:t>
      </w:r>
      <w:r w:rsidR="00FD1134">
        <w:rPr>
          <w:rFonts w:ascii="Garamond" w:hAnsi="Garamond"/>
        </w:rPr>
        <w:t xml:space="preserve"> looks forward to </w:t>
      </w:r>
      <w:r w:rsidR="0091563E">
        <w:rPr>
          <w:rFonts w:ascii="Garamond" w:hAnsi="Garamond"/>
        </w:rPr>
        <w:t xml:space="preserve">supporting the collaboration between Facilities &amp; Services and The Bike Project of Urbana-Champaign over the next year. We thank you for your work to make this campus more sustainable. </w:t>
      </w:r>
    </w:p>
    <w:p w:rsidR="004F1E03" w:rsidRPr="00102C99" w:rsidRDefault="004F1E03" w:rsidP="004F1E03">
      <w:pPr>
        <w:rPr>
          <w:rFonts w:ascii="Garamond" w:hAnsi="Garamond"/>
        </w:rPr>
      </w:pPr>
    </w:p>
    <w:p w:rsidR="00585817" w:rsidRPr="00102C99" w:rsidRDefault="00585817" w:rsidP="00585817">
      <w:pPr>
        <w:rPr>
          <w:rFonts w:ascii="Garamond" w:hAnsi="Garamond"/>
        </w:rPr>
      </w:pPr>
      <w:r w:rsidRPr="00102C99">
        <w:rPr>
          <w:rFonts w:ascii="Garamond" w:hAnsi="Garamond"/>
        </w:rPr>
        <w:t>Sincerely,</w:t>
      </w:r>
    </w:p>
    <w:p w:rsidR="00585817" w:rsidRPr="00102C99" w:rsidRDefault="00585817" w:rsidP="00585817">
      <w:pPr>
        <w:rPr>
          <w:rFonts w:ascii="Garamond" w:hAnsi="Garamond"/>
        </w:rPr>
      </w:pPr>
      <w:r>
        <w:rPr>
          <w:rFonts w:ascii="Garamond" w:hAnsi="Garamond"/>
          <w:noProof/>
        </w:rPr>
        <w:drawing>
          <wp:inline distT="0" distB="0" distL="0" distR="0" wp14:anchorId="3874E09D" wp14:editId="76D9BE2C">
            <wp:extent cx="1313078" cy="36576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3078" cy="365760"/>
                    </a:xfrm>
                    <a:prstGeom prst="rect">
                      <a:avLst/>
                    </a:prstGeom>
                    <a:noFill/>
                    <a:ln>
                      <a:noFill/>
                    </a:ln>
                  </pic:spPr>
                </pic:pic>
              </a:graphicData>
            </a:graphic>
          </wp:inline>
        </w:drawing>
      </w:r>
    </w:p>
    <w:p w:rsidR="00585817" w:rsidRDefault="00585817" w:rsidP="00585817">
      <w:pPr>
        <w:rPr>
          <w:rFonts w:ascii="Garamond" w:hAnsi="Garamond"/>
        </w:rPr>
      </w:pPr>
    </w:p>
    <w:p w:rsidR="00585817" w:rsidRPr="00102C99" w:rsidRDefault="00585817" w:rsidP="00585817">
      <w:pPr>
        <w:rPr>
          <w:rFonts w:ascii="Garamond" w:hAnsi="Garamond"/>
        </w:rPr>
      </w:pPr>
      <w:r>
        <w:rPr>
          <w:rFonts w:ascii="Garamond" w:hAnsi="Garamond"/>
        </w:rPr>
        <w:t xml:space="preserve">Marika Nell </w:t>
      </w:r>
    </w:p>
    <w:p w:rsidR="00585817" w:rsidRPr="00102C99" w:rsidRDefault="00585817" w:rsidP="00585817">
      <w:pPr>
        <w:rPr>
          <w:rFonts w:ascii="Garamond" w:hAnsi="Garamond"/>
        </w:rPr>
      </w:pPr>
      <w:r>
        <w:rPr>
          <w:rFonts w:ascii="Garamond" w:hAnsi="Garamond"/>
        </w:rPr>
        <w:t xml:space="preserve">Chair, Student Sustainability Committee </w:t>
      </w:r>
    </w:p>
    <w:p w:rsidR="00585817" w:rsidRDefault="00585817" w:rsidP="00585817">
      <w:pPr>
        <w:rPr>
          <w:rFonts w:ascii="Garamond" w:hAnsi="Garamond"/>
        </w:rPr>
      </w:pPr>
    </w:p>
    <w:p w:rsidR="002430B9" w:rsidRDefault="002430B9" w:rsidP="00585817">
      <w:pPr>
        <w:rPr>
          <w:rFonts w:ascii="Garamond" w:hAnsi="Garamond"/>
        </w:rPr>
      </w:pPr>
      <w:r>
        <w:rPr>
          <w:rFonts w:ascii="Garamond" w:hAnsi="Garamond"/>
        </w:rPr>
        <w:t>cc:  The Bike Project Steering Committee</w:t>
      </w:r>
    </w:p>
    <w:p w:rsidR="002430B9" w:rsidRDefault="002430B9" w:rsidP="00585817">
      <w:pPr>
        <w:rPr>
          <w:rFonts w:ascii="Garamond" w:hAnsi="Garamond"/>
        </w:rPr>
      </w:pPr>
      <w:r>
        <w:rPr>
          <w:rFonts w:ascii="Garamond" w:hAnsi="Garamond"/>
        </w:rPr>
        <w:t xml:space="preserve">      M. Beverage</w:t>
      </w:r>
    </w:p>
    <w:p w:rsidR="0024251C" w:rsidRDefault="00E3459B">
      <w:r>
        <w:rPr>
          <w:rFonts w:ascii="Garamond" w:hAnsi="Garamond"/>
        </w:rPr>
        <w:t xml:space="preserve">      S. Lage</w:t>
      </w:r>
    </w:p>
    <w:sectPr w:rsidR="0024251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F96" w:rsidRDefault="008F6F96">
      <w:r>
        <w:separator/>
      </w:r>
    </w:p>
  </w:endnote>
  <w:endnote w:type="continuationSeparator" w:id="0">
    <w:p w:rsidR="008F6F96" w:rsidRDefault="008F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F96" w:rsidRDefault="008F6F96">
      <w:r>
        <w:separator/>
      </w:r>
    </w:p>
  </w:footnote>
  <w:footnote w:type="continuationSeparator" w:id="0">
    <w:p w:rsidR="008F6F96" w:rsidRDefault="008F6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BEA" w:rsidRDefault="004F1E03">
    <w:pPr>
      <w:pStyle w:val="Header"/>
    </w:pPr>
    <w:r>
      <w:rPr>
        <w:rFonts w:ascii="Palatino Linotype" w:hAnsi="Palatino Linotype"/>
        <w:noProof/>
      </w:rPr>
      <w:drawing>
        <wp:inline distT="0" distB="0" distL="0" distR="0" wp14:anchorId="3FBAF8CD" wp14:editId="02E7A2AC">
          <wp:extent cx="5486400"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09600"/>
                  </a:xfrm>
                  <a:prstGeom prst="rect">
                    <a:avLst/>
                  </a:prstGeom>
                  <a:solidFill>
                    <a:srgbClr val="FFFFFF"/>
                  </a:solidFill>
                  <a:ln>
                    <a:noFill/>
                  </a:ln>
                </pic:spPr>
              </pic:pic>
            </a:graphicData>
          </a:graphic>
        </wp:inline>
      </w:drawing>
    </w:r>
  </w:p>
  <w:p w:rsidR="00BB5BEA" w:rsidRDefault="008F6F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83EE9"/>
    <w:multiLevelType w:val="hybridMultilevel"/>
    <w:tmpl w:val="76AE91A4"/>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817"/>
    <w:rsid w:val="0001753C"/>
    <w:rsid w:val="00026CB7"/>
    <w:rsid w:val="000B4C72"/>
    <w:rsid w:val="00187325"/>
    <w:rsid w:val="00200405"/>
    <w:rsid w:val="0024251C"/>
    <w:rsid w:val="002430B9"/>
    <w:rsid w:val="004D163F"/>
    <w:rsid w:val="004F1E03"/>
    <w:rsid w:val="00585817"/>
    <w:rsid w:val="0072211F"/>
    <w:rsid w:val="00743A52"/>
    <w:rsid w:val="008F6F96"/>
    <w:rsid w:val="0091563E"/>
    <w:rsid w:val="009A653E"/>
    <w:rsid w:val="00B73429"/>
    <w:rsid w:val="00C2494A"/>
    <w:rsid w:val="00CB4425"/>
    <w:rsid w:val="00E3459B"/>
    <w:rsid w:val="00FB3573"/>
    <w:rsid w:val="00FD1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8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817"/>
    <w:pPr>
      <w:tabs>
        <w:tab w:val="center" w:pos="4680"/>
        <w:tab w:val="right" w:pos="9360"/>
      </w:tabs>
    </w:pPr>
  </w:style>
  <w:style w:type="character" w:customStyle="1" w:styleId="HeaderChar">
    <w:name w:val="Header Char"/>
    <w:basedOn w:val="DefaultParagraphFont"/>
    <w:link w:val="Header"/>
    <w:uiPriority w:val="99"/>
    <w:rsid w:val="005858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5817"/>
    <w:rPr>
      <w:rFonts w:ascii="Tahoma" w:hAnsi="Tahoma" w:cs="Tahoma"/>
      <w:sz w:val="16"/>
      <w:szCs w:val="16"/>
    </w:rPr>
  </w:style>
  <w:style w:type="character" w:customStyle="1" w:styleId="BalloonTextChar">
    <w:name w:val="Balloon Text Char"/>
    <w:basedOn w:val="DefaultParagraphFont"/>
    <w:link w:val="BalloonText"/>
    <w:uiPriority w:val="99"/>
    <w:semiHidden/>
    <w:rsid w:val="00585817"/>
    <w:rPr>
      <w:rFonts w:ascii="Tahoma" w:eastAsia="Times New Roman" w:hAnsi="Tahoma" w:cs="Tahoma"/>
      <w:sz w:val="16"/>
      <w:szCs w:val="16"/>
    </w:rPr>
  </w:style>
  <w:style w:type="paragraph" w:styleId="ListParagraph">
    <w:name w:val="List Paragraph"/>
    <w:basedOn w:val="Normal"/>
    <w:uiPriority w:val="34"/>
    <w:qFormat/>
    <w:rsid w:val="00B734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8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817"/>
    <w:pPr>
      <w:tabs>
        <w:tab w:val="center" w:pos="4680"/>
        <w:tab w:val="right" w:pos="9360"/>
      </w:tabs>
    </w:pPr>
  </w:style>
  <w:style w:type="character" w:customStyle="1" w:styleId="HeaderChar">
    <w:name w:val="Header Char"/>
    <w:basedOn w:val="DefaultParagraphFont"/>
    <w:link w:val="Header"/>
    <w:uiPriority w:val="99"/>
    <w:rsid w:val="005858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5817"/>
    <w:rPr>
      <w:rFonts w:ascii="Tahoma" w:hAnsi="Tahoma" w:cs="Tahoma"/>
      <w:sz w:val="16"/>
      <w:szCs w:val="16"/>
    </w:rPr>
  </w:style>
  <w:style w:type="character" w:customStyle="1" w:styleId="BalloonTextChar">
    <w:name w:val="Balloon Text Char"/>
    <w:basedOn w:val="DefaultParagraphFont"/>
    <w:link w:val="BalloonText"/>
    <w:uiPriority w:val="99"/>
    <w:semiHidden/>
    <w:rsid w:val="00585817"/>
    <w:rPr>
      <w:rFonts w:ascii="Tahoma" w:eastAsia="Times New Roman" w:hAnsi="Tahoma" w:cs="Tahoma"/>
      <w:sz w:val="16"/>
      <w:szCs w:val="16"/>
    </w:rPr>
  </w:style>
  <w:style w:type="paragraph" w:styleId="ListParagraph">
    <w:name w:val="List Paragraph"/>
    <w:basedOn w:val="Normal"/>
    <w:uiPriority w:val="34"/>
    <w:qFormat/>
    <w:rsid w:val="00B73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Illinois</dc:creator>
  <cp:lastModifiedBy>University of Illinois</cp:lastModifiedBy>
  <cp:revision>9</cp:revision>
  <cp:lastPrinted>2012-07-25T18:08:00Z</cp:lastPrinted>
  <dcterms:created xsi:type="dcterms:W3CDTF">2012-07-23T15:26:00Z</dcterms:created>
  <dcterms:modified xsi:type="dcterms:W3CDTF">2012-07-25T18:10:00Z</dcterms:modified>
</cp:coreProperties>
</file>