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8F" w:rsidRPr="003A0B20" w:rsidRDefault="00245C65" w:rsidP="009E3602">
      <w:pPr>
        <w:tabs>
          <w:tab w:val="left" w:pos="10530"/>
        </w:tabs>
        <w:spacing w:after="0" w:line="240" w:lineRule="auto"/>
        <w:ind w:left="180"/>
        <w:rPr>
          <w:b/>
          <w:sz w:val="28"/>
          <w:u w:val="single"/>
        </w:rPr>
      </w:pPr>
      <w:bookmarkStart w:id="0" w:name="_GoBack"/>
      <w:bookmarkEnd w:id="0"/>
      <w:r>
        <w:rPr>
          <w:b/>
          <w:sz w:val="28"/>
          <w:u w:val="single"/>
        </w:rPr>
        <w:t>LED Campus</w:t>
      </w:r>
      <w:r w:rsidR="0073668E" w:rsidRPr="003A0B20">
        <w:rPr>
          <w:b/>
          <w:sz w:val="28"/>
          <w:u w:val="single"/>
        </w:rPr>
        <w:t xml:space="preserve"> – </w:t>
      </w:r>
      <w:r>
        <w:rPr>
          <w:b/>
          <w:sz w:val="28"/>
          <w:u w:val="single"/>
        </w:rPr>
        <w:t>Funding Request</w:t>
      </w:r>
      <w:r w:rsidR="004768D5">
        <w:rPr>
          <w:b/>
          <w:sz w:val="28"/>
          <w:u w:val="single"/>
        </w:rPr>
        <w:t xml:space="preserve"> for LED Exit Signs</w:t>
      </w:r>
    </w:p>
    <w:p w:rsidR="009E3602" w:rsidRDefault="00245C65" w:rsidP="009E3602">
      <w:pPr>
        <w:tabs>
          <w:tab w:val="left" w:pos="10530"/>
        </w:tabs>
        <w:spacing w:after="0" w:line="240" w:lineRule="auto"/>
        <w:ind w:left="180"/>
      </w:pPr>
      <w:r>
        <w:t xml:space="preserve">F&amp;S </w:t>
      </w:r>
      <w:r w:rsidR="00C11044">
        <w:t>1/1</w:t>
      </w:r>
      <w:r w:rsidR="004768D5">
        <w:t>1</w:t>
      </w:r>
      <w:r w:rsidR="00AF4AE1">
        <w:t>/2017</w:t>
      </w:r>
    </w:p>
    <w:p w:rsidR="009E3602" w:rsidRPr="009E3602" w:rsidRDefault="009E3602" w:rsidP="009E3602">
      <w:pPr>
        <w:tabs>
          <w:tab w:val="left" w:pos="10530"/>
        </w:tabs>
        <w:spacing w:after="0" w:line="240" w:lineRule="auto"/>
        <w:ind w:left="180"/>
      </w:pPr>
    </w:p>
    <w:p w:rsidR="00C1788F" w:rsidRDefault="00392515" w:rsidP="009E3602">
      <w:pPr>
        <w:tabs>
          <w:tab w:val="left" w:pos="10530"/>
        </w:tabs>
        <w:spacing w:after="0" w:line="240" w:lineRule="auto"/>
        <w:ind w:left="180"/>
      </w:pPr>
      <w:r>
        <w:rPr>
          <w:b/>
        </w:rPr>
        <w:t>Signed University Commitments</w:t>
      </w:r>
      <w:r w:rsidR="00C1788F" w:rsidRPr="0020296A">
        <w:rPr>
          <w:b/>
        </w:rPr>
        <w:t>:</w:t>
      </w:r>
      <w:r w:rsidR="00C1788F" w:rsidRPr="0020296A">
        <w:t xml:space="preserve"> </w:t>
      </w:r>
      <w:r w:rsidR="00245C65">
        <w:t xml:space="preserve">LED Campus commitment announced by Chancellor Wise </w:t>
      </w:r>
      <w:r w:rsidR="004768D5">
        <w:t xml:space="preserve">in </w:t>
      </w:r>
      <w:r w:rsidR="00245C65">
        <w:t>201</w:t>
      </w:r>
      <w:r w:rsidR="004768D5">
        <w:t>2</w:t>
      </w:r>
      <w:r w:rsidR="00245C65">
        <w:t xml:space="preserve">. 2015 iCAP document approved by Interim Chancellor Wilson in October 2016 includes </w:t>
      </w:r>
      <w:r w:rsidR="00C11044">
        <w:t xml:space="preserve">the LED Campus in objective </w:t>
      </w:r>
      <w:r w:rsidR="004768D5">
        <w:t>2.3.</w:t>
      </w:r>
    </w:p>
    <w:p w:rsidR="00392515" w:rsidRDefault="00392515" w:rsidP="00BF0045">
      <w:pPr>
        <w:tabs>
          <w:tab w:val="left" w:pos="10530"/>
        </w:tabs>
        <w:spacing w:after="0" w:line="240" w:lineRule="auto"/>
      </w:pPr>
    </w:p>
    <w:p w:rsidR="00245C65" w:rsidRDefault="00245C65" w:rsidP="00077134">
      <w:pPr>
        <w:tabs>
          <w:tab w:val="left" w:pos="10530"/>
        </w:tabs>
        <w:ind w:left="180"/>
      </w:pPr>
      <w:r>
        <w:rPr>
          <w:b/>
        </w:rPr>
        <w:t>Requested Funding</w:t>
      </w:r>
      <w:r w:rsidR="0020296A" w:rsidRPr="0020296A">
        <w:rPr>
          <w:b/>
        </w:rPr>
        <w:t>:</w:t>
      </w:r>
      <w:r w:rsidR="0020296A">
        <w:t xml:space="preserve">  </w:t>
      </w:r>
      <w:r w:rsidR="00AF4AE1">
        <w:t xml:space="preserve">$75,000 for LED Exit </w:t>
      </w:r>
      <w:r w:rsidR="004768D5">
        <w:t xml:space="preserve">Sign </w:t>
      </w:r>
      <w:r w:rsidR="00AF4AE1">
        <w:t>lighting replacement, addit</w:t>
      </w:r>
      <w:r w:rsidR="004768D5">
        <w:t>ions, and new building surveys (s</w:t>
      </w:r>
      <w:r w:rsidR="00AF4AE1">
        <w:t>ee page 3</w:t>
      </w:r>
      <w:r w:rsidR="004768D5">
        <w:t xml:space="preserve"> for list of buildings)</w:t>
      </w:r>
      <w:r w:rsidR="00AF4AE1">
        <w:t>.</w:t>
      </w:r>
    </w:p>
    <w:p w:rsidR="00245C65" w:rsidRDefault="00245C65" w:rsidP="00245C65">
      <w:pPr>
        <w:tabs>
          <w:tab w:val="left" w:pos="10530"/>
        </w:tabs>
        <w:ind w:left="180"/>
      </w:pPr>
      <w:r>
        <w:rPr>
          <w:b/>
        </w:rPr>
        <w:t>Background</w:t>
      </w:r>
      <w:r w:rsidR="00077134">
        <w:rPr>
          <w:b/>
        </w:rPr>
        <w:t xml:space="preserve">: </w:t>
      </w:r>
      <w:r w:rsidR="00077134">
        <w:t xml:space="preserve"> </w:t>
      </w:r>
      <w:r>
        <w:t xml:space="preserve">In October 2012 to honor </w:t>
      </w:r>
      <w:r w:rsidR="004C7548">
        <w:t xml:space="preserve">Professor </w:t>
      </w:r>
      <w:r>
        <w:t>Nick Holonyak Jr., the inventor of LED, the University of Illinois at Urbana-Champaign made a commitment to replace all the interior and exterior wayfinding fixtures by 2025, and majority of all lights on campus to LED by 2050. The campus has been making progress to fulfill this vision over the past few years.</w:t>
      </w:r>
    </w:p>
    <w:p w:rsidR="00245C65" w:rsidRDefault="00245C65" w:rsidP="00245C65">
      <w:pPr>
        <w:tabs>
          <w:tab w:val="left" w:pos="180"/>
        </w:tabs>
        <w:ind w:left="180"/>
      </w:pPr>
      <w:r>
        <w:t xml:space="preserve">In November 2013, </w:t>
      </w:r>
      <w:r w:rsidR="004768D5">
        <w:t xml:space="preserve">Dr. </w:t>
      </w:r>
      <w:r>
        <w:t xml:space="preserve">John </w:t>
      </w:r>
      <w:r w:rsidR="00FB4920">
        <w:t xml:space="preserve">(Jack) </w:t>
      </w:r>
      <w:r>
        <w:t>G</w:t>
      </w:r>
      <w:r w:rsidR="004768D5">
        <w:t>.</w:t>
      </w:r>
      <w:r>
        <w:t xml:space="preserve"> Dempsey, Associate Director of Sustainable Infrastructure, Center for Sustainable Environment, reiterated the commitment and stated that interior wayfinding fi</w:t>
      </w:r>
      <w:r w:rsidR="004768D5">
        <w:t>xtures primarily mean the Exit S</w:t>
      </w:r>
      <w:r>
        <w:t xml:space="preserve">igns within the buildings that need to be replaced </w:t>
      </w:r>
      <w:r w:rsidR="004768D5">
        <w:t>with</w:t>
      </w:r>
      <w:r>
        <w:t xml:space="preserve"> LEDs. He explained in his briefing that they had hop</w:t>
      </w:r>
      <w:r w:rsidR="004768D5">
        <w:t>ed that the Revolving Loan Fund</w:t>
      </w:r>
      <w:r>
        <w:t xml:space="preserve"> (RLF) could be used to implement another phase of </w:t>
      </w:r>
      <w:r w:rsidR="004768D5">
        <w:t xml:space="preserve">the </w:t>
      </w:r>
      <w:r>
        <w:t xml:space="preserve">LED Exit </w:t>
      </w:r>
      <w:r w:rsidR="004768D5">
        <w:t>S</w:t>
      </w:r>
      <w:r>
        <w:t xml:space="preserve">ign project. Even though LED Exit Signs </w:t>
      </w:r>
      <w:r w:rsidR="00975D06">
        <w:t>are a good investment, the project</w:t>
      </w:r>
      <w:r>
        <w:t xml:space="preserve"> cannot be funded by </w:t>
      </w:r>
      <w:r w:rsidR="004768D5">
        <w:t xml:space="preserve">the </w:t>
      </w:r>
      <w:r>
        <w:t xml:space="preserve">RLF because </w:t>
      </w:r>
      <w:r w:rsidR="006D6882">
        <w:t xml:space="preserve">the </w:t>
      </w:r>
      <w:r>
        <w:t>payback</w:t>
      </w:r>
      <w:r w:rsidR="006D6882">
        <w:t xml:space="preserve"> period from energy </w:t>
      </w:r>
      <w:r w:rsidR="00975D06">
        <w:t>reduction</w:t>
      </w:r>
      <w:r w:rsidR="006D6882">
        <w:t xml:space="preserve"> is </w:t>
      </w:r>
      <w:r w:rsidR="00975D06">
        <w:t>well over ten years. T</w:t>
      </w:r>
      <w:r w:rsidR="006D6882">
        <w:t xml:space="preserve">he </w:t>
      </w:r>
      <w:r w:rsidR="004768D5">
        <w:t xml:space="preserve">primary </w:t>
      </w:r>
      <w:r w:rsidR="006D6882">
        <w:t>savings are</w:t>
      </w:r>
      <w:r w:rsidR="004768D5">
        <w:t xml:space="preserve"> from </w:t>
      </w:r>
      <w:r w:rsidR="006D6882">
        <w:t>reduced maintenance costs</w:t>
      </w:r>
      <w:r w:rsidR="004768D5">
        <w:t>. He also stated that</w:t>
      </w:r>
      <w:r>
        <w:t xml:space="preserve"> he talked with </w:t>
      </w:r>
      <w:r w:rsidR="004768D5">
        <w:t>Mike</w:t>
      </w:r>
      <w:r>
        <w:t xml:space="preserve"> Andrechak</w:t>
      </w:r>
      <w:r w:rsidR="004768D5">
        <w:t>,</w:t>
      </w:r>
      <w:r>
        <w:t xml:space="preserve"> and </w:t>
      </w:r>
      <w:r w:rsidR="004768D5">
        <w:t>the provost office would provide</w:t>
      </w:r>
      <w:r>
        <w:t xml:space="preserve"> funding of $100,000 per year for </w:t>
      </w:r>
      <w:r w:rsidR="004768D5">
        <w:t>the next five years to replace E</w:t>
      </w:r>
      <w:r>
        <w:t xml:space="preserve">xit </w:t>
      </w:r>
      <w:r w:rsidR="004768D5">
        <w:t>S</w:t>
      </w:r>
      <w:r>
        <w:t xml:space="preserve">igns with LED lights (original proposal). However, following </w:t>
      </w:r>
      <w:r w:rsidR="00FB4920">
        <w:t>Jack’s</w:t>
      </w:r>
      <w:r>
        <w:t xml:space="preserve"> briefing, </w:t>
      </w:r>
      <w:r w:rsidR="004768D5">
        <w:t>Mike</w:t>
      </w:r>
      <w:r>
        <w:t xml:space="preserve"> responded that he wasn’t clear about the funding commitment and advised that they start with a two-year commitment and then review.</w:t>
      </w:r>
    </w:p>
    <w:p w:rsidR="00245C65" w:rsidRDefault="00245C65" w:rsidP="00245C65">
      <w:pPr>
        <w:tabs>
          <w:tab w:val="left" w:pos="10530"/>
        </w:tabs>
        <w:ind w:left="180"/>
      </w:pPr>
      <w:r>
        <w:t xml:space="preserve">In October 2015, Kenneth C. Buenting, Assistant Superintendent Building Maintenance, Facilities &amp; Services, inquired about the funding status of this project for the following year. Morgan Johnston, Associate Director of </w:t>
      </w:r>
      <w:r w:rsidR="004768D5">
        <w:t>F&amp;S</w:t>
      </w:r>
      <w:r>
        <w:t>, and Curt Taylor</w:t>
      </w:r>
      <w:r w:rsidR="00C31555">
        <w:t>, Director of Shared Administrative Services for F&amp;S</w:t>
      </w:r>
      <w:r w:rsidR="004768D5">
        <w:t>,</w:t>
      </w:r>
      <w:r>
        <w:t xml:space="preserve"> met on October 23, 2015, </w:t>
      </w:r>
      <w:r w:rsidR="004768D5">
        <w:t>to</w:t>
      </w:r>
      <w:r>
        <w:t xml:space="preserve"> discuss the status of </w:t>
      </w:r>
      <w:r w:rsidR="004768D5">
        <w:t xml:space="preserve">the </w:t>
      </w:r>
      <w:r>
        <w:t>funding request for this project</w:t>
      </w:r>
      <w:r w:rsidR="004768D5">
        <w:t>. The funding request</w:t>
      </w:r>
      <w:r>
        <w:t xml:space="preserve"> would include the original proposal, accomplishments to date from the original $200K, and the projected cost for completion. Kenneth Buenting updated the status and work done in the</w:t>
      </w:r>
      <w:r w:rsidR="004768D5">
        <w:t xml:space="preserve"> FY14 and FY15, where $100,000/year</w:t>
      </w:r>
      <w:r>
        <w:t xml:space="preserve"> </w:t>
      </w:r>
      <w:r w:rsidR="004768D5">
        <w:t xml:space="preserve">in </w:t>
      </w:r>
      <w:r>
        <w:t>funding was provided for LED Exit Sign replacement project</w:t>
      </w:r>
      <w:r w:rsidR="004768D5">
        <w:t xml:space="preserve">s. </w:t>
      </w:r>
      <w:r>
        <w:t xml:space="preserve">Projected cost to complete campus should average around $198 per fixture, </w:t>
      </w:r>
      <w:r w:rsidR="004768D5">
        <w:t>and</w:t>
      </w:r>
      <w:r>
        <w:t xml:space="preserve"> the remai</w:t>
      </w:r>
      <w:r w:rsidR="00932FD6">
        <w:t>ning buildings to complete</w:t>
      </w:r>
      <w:r>
        <w:t xml:space="preserve"> will need to be surveyed for replacement/additions to meet compliance. </w:t>
      </w:r>
    </w:p>
    <w:p w:rsidR="009726FD" w:rsidRPr="009726FD" w:rsidRDefault="00245C65" w:rsidP="009726FD">
      <w:pPr>
        <w:ind w:left="180"/>
      </w:pPr>
      <w:r>
        <w:t xml:space="preserve">Over the two-year period </w:t>
      </w:r>
      <w:r w:rsidR="004768D5">
        <w:t>20 b</w:t>
      </w:r>
      <w:r w:rsidRPr="00245C65">
        <w:t>uildings</w:t>
      </w:r>
      <w:r w:rsidR="004768D5">
        <w:t xml:space="preserve"> were completed, with</w:t>
      </w:r>
      <w:r>
        <w:t xml:space="preserve"> </w:t>
      </w:r>
      <w:r w:rsidR="004768D5" w:rsidRPr="00245C65">
        <w:t>1</w:t>
      </w:r>
      <w:r w:rsidR="004768D5">
        <w:t>,053 LED Exit S</w:t>
      </w:r>
      <w:r w:rsidR="004768D5" w:rsidRPr="00245C65">
        <w:t>ign</w:t>
      </w:r>
      <w:r w:rsidR="004768D5">
        <w:t xml:space="preserve">s </w:t>
      </w:r>
      <w:r>
        <w:t>r</w:t>
      </w:r>
      <w:r w:rsidRPr="00245C65">
        <w:t>eplaced/added</w:t>
      </w:r>
      <w:r w:rsidR="004768D5">
        <w:t xml:space="preserve"> (s</w:t>
      </w:r>
      <w:r>
        <w:t>ee page 2</w:t>
      </w:r>
      <w:r w:rsidR="004768D5">
        <w:t>)</w:t>
      </w:r>
      <w:r>
        <w:t>.</w:t>
      </w:r>
      <w:r w:rsidR="009726FD">
        <w:t xml:space="preserve">  </w:t>
      </w:r>
      <w:r>
        <w:t xml:space="preserve">In October 2016, Curt Taylor contacted Vicky Gress about possible campus funding for </w:t>
      </w:r>
      <w:r w:rsidR="004768D5">
        <w:t xml:space="preserve">the next round of </w:t>
      </w:r>
      <w:r>
        <w:t xml:space="preserve">LED </w:t>
      </w:r>
      <w:r w:rsidR="004768D5">
        <w:t>Exit Signs</w:t>
      </w:r>
      <w:r>
        <w:t>. He informed</w:t>
      </w:r>
      <w:r w:rsidR="004768D5">
        <w:t xml:space="preserve"> Kenneth</w:t>
      </w:r>
      <w:r>
        <w:t xml:space="preserve"> that Vicky is willing to consider funding but requested a summary of the original proposal, accomplishments resulting from the $200K funding received, and a project plan including estimated </w:t>
      </w:r>
      <w:r w:rsidR="004768D5">
        <w:t xml:space="preserve">timelines and cost </w:t>
      </w:r>
      <w:r w:rsidR="004768D5" w:rsidRPr="009726FD">
        <w:t>projections.</w:t>
      </w:r>
      <w:r w:rsidR="009726FD" w:rsidRPr="009726FD">
        <w:t xml:space="preserve"> </w:t>
      </w:r>
    </w:p>
    <w:p w:rsidR="00245C65" w:rsidRPr="009726FD" w:rsidRDefault="009726FD" w:rsidP="009726FD">
      <w:pPr>
        <w:jc w:val="center"/>
      </w:pPr>
      <w:r w:rsidRPr="009726FD">
        <w:t>Total cost for FY14 &amp; FY1</w:t>
      </w:r>
      <w:r>
        <w:t>5 = $207,942.22, with an average of $197.50/</w:t>
      </w:r>
      <w:r w:rsidRPr="009726FD">
        <w:t>fixture</w:t>
      </w:r>
      <w:r>
        <w:t xml:space="preserve"> for</w:t>
      </w:r>
      <w:r w:rsidRPr="009726FD">
        <w:t xml:space="preserve"> labor and material.</w:t>
      </w:r>
    </w:p>
    <w:p w:rsidR="00245C65" w:rsidRDefault="00245C65" w:rsidP="00FB4920">
      <w:pPr>
        <w:ind w:left="180"/>
      </w:pPr>
      <w:r>
        <w:t>Kenneth</w:t>
      </w:r>
      <w:r w:rsidR="009726FD">
        <w:t xml:space="preserve"> and his team have</w:t>
      </w:r>
      <w:r>
        <w:t xml:space="preserve"> identified </w:t>
      </w:r>
      <w:r w:rsidR="000D63DD">
        <w:t>20</w:t>
      </w:r>
      <w:r>
        <w:t xml:space="preserve"> building</w:t>
      </w:r>
      <w:r w:rsidR="009726FD">
        <w:t>s</w:t>
      </w:r>
      <w:r>
        <w:t xml:space="preserve"> that </w:t>
      </w:r>
      <w:r w:rsidR="009726FD">
        <w:t>are ready for</w:t>
      </w:r>
      <w:r>
        <w:t xml:space="preserve"> LED </w:t>
      </w:r>
      <w:r w:rsidR="009726FD">
        <w:t>E</w:t>
      </w:r>
      <w:r>
        <w:t>xit</w:t>
      </w:r>
      <w:r w:rsidR="009726FD">
        <w:t xml:space="preserve"> Sign</w:t>
      </w:r>
      <w:r>
        <w:t xml:space="preserve"> replacements. </w:t>
      </w:r>
      <w:r w:rsidR="009726FD">
        <w:t xml:space="preserve"> </w:t>
      </w:r>
      <w:r>
        <w:t xml:space="preserve">Part of the project </w:t>
      </w:r>
      <w:r w:rsidR="009726FD">
        <w:t xml:space="preserve">preliminary set up </w:t>
      </w:r>
      <w:r>
        <w:t xml:space="preserve">is working with Craig Grant and Ryan Wild to </w:t>
      </w:r>
      <w:r w:rsidR="009726FD">
        <w:t>identify</w:t>
      </w:r>
      <w:r>
        <w:t xml:space="preserve"> additional fixtures</w:t>
      </w:r>
      <w:r w:rsidR="009726FD">
        <w:t xml:space="preserve"> needed</w:t>
      </w:r>
      <w:r>
        <w:t xml:space="preserve"> for egress and code compliance</w:t>
      </w:r>
      <w:r w:rsidR="009726FD">
        <w:t>.  This has been completed and each building in the current round has been surveyed (see page 4)</w:t>
      </w:r>
      <w:r>
        <w:t xml:space="preserve">. </w:t>
      </w:r>
    </w:p>
    <w:p w:rsidR="00245C65" w:rsidRDefault="00245C65" w:rsidP="00FB4920">
      <w:pPr>
        <w:ind w:left="180"/>
      </w:pPr>
      <w:r w:rsidRPr="00245C65">
        <w:rPr>
          <w:b/>
        </w:rPr>
        <w:t>Action Needed:</w:t>
      </w:r>
      <w:r>
        <w:t xml:space="preserve"> Approve funding </w:t>
      </w:r>
      <w:r w:rsidR="00975D06">
        <w:t>for $75,000 for t</w:t>
      </w:r>
      <w:r w:rsidR="000D63DD">
        <w:t>he 20</w:t>
      </w:r>
      <w:r w:rsidR="009726FD">
        <w:t xml:space="preserve"> buildings listed on page 4</w:t>
      </w:r>
      <w:r w:rsidR="00975D06">
        <w:t xml:space="preserve"> and survey 50 additional buildings</w:t>
      </w:r>
      <w:r w:rsidR="009726FD">
        <w:t>.</w:t>
      </w:r>
    </w:p>
    <w:p w:rsidR="00245C65" w:rsidRPr="00245C65" w:rsidRDefault="00245C65" w:rsidP="00245C65">
      <w:pPr>
        <w:rPr>
          <w:sz w:val="2"/>
        </w:rPr>
      </w:pPr>
    </w:p>
    <w:tbl>
      <w:tblPr>
        <w:tblStyle w:val="TableGrid"/>
        <w:tblW w:w="10255" w:type="dxa"/>
        <w:tblLook w:val="04A0" w:firstRow="1" w:lastRow="0" w:firstColumn="1" w:lastColumn="0" w:noHBand="0" w:noVBand="1"/>
      </w:tblPr>
      <w:tblGrid>
        <w:gridCol w:w="2245"/>
        <w:gridCol w:w="1537"/>
        <w:gridCol w:w="1202"/>
        <w:gridCol w:w="1200"/>
        <w:gridCol w:w="1378"/>
        <w:gridCol w:w="1260"/>
        <w:gridCol w:w="1433"/>
      </w:tblGrid>
      <w:tr w:rsidR="00245C65" w:rsidRPr="00230F49" w:rsidTr="009726FD">
        <w:trPr>
          <w:trHeight w:val="863"/>
        </w:trPr>
        <w:tc>
          <w:tcPr>
            <w:tcW w:w="2245" w:type="dxa"/>
            <w:noWrap/>
            <w:hideMark/>
          </w:tcPr>
          <w:p w:rsidR="009726FD" w:rsidRDefault="009726FD" w:rsidP="004768D5">
            <w:pPr>
              <w:rPr>
                <w:b/>
                <w:bCs/>
              </w:rPr>
            </w:pPr>
            <w:r>
              <w:rPr>
                <w:b/>
                <w:bCs/>
              </w:rPr>
              <w:lastRenderedPageBreak/>
              <w:t>ROUND ONE</w:t>
            </w:r>
          </w:p>
          <w:p w:rsidR="00245C65" w:rsidRPr="00230F49" w:rsidRDefault="00245C65" w:rsidP="004768D5">
            <w:pPr>
              <w:rPr>
                <w:b/>
                <w:bCs/>
              </w:rPr>
            </w:pPr>
            <w:r w:rsidRPr="00230F49">
              <w:rPr>
                <w:b/>
                <w:bCs/>
              </w:rPr>
              <w:t>Bldg. Name</w:t>
            </w:r>
          </w:p>
        </w:tc>
        <w:tc>
          <w:tcPr>
            <w:tcW w:w="1537" w:type="dxa"/>
            <w:noWrap/>
            <w:hideMark/>
          </w:tcPr>
          <w:p w:rsidR="00245C65" w:rsidRPr="00230F49" w:rsidRDefault="00245C65" w:rsidP="004768D5">
            <w:pPr>
              <w:rPr>
                <w:b/>
                <w:bCs/>
              </w:rPr>
            </w:pPr>
            <w:r w:rsidRPr="00230F49">
              <w:rPr>
                <w:b/>
                <w:bCs/>
              </w:rPr>
              <w:t> </w:t>
            </w:r>
          </w:p>
        </w:tc>
        <w:tc>
          <w:tcPr>
            <w:tcW w:w="1202" w:type="dxa"/>
            <w:hideMark/>
          </w:tcPr>
          <w:p w:rsidR="00245C65" w:rsidRPr="00230F49" w:rsidRDefault="00245C65" w:rsidP="004768D5">
            <w:pPr>
              <w:rPr>
                <w:b/>
                <w:bCs/>
              </w:rPr>
            </w:pPr>
            <w:r w:rsidRPr="00230F49">
              <w:rPr>
                <w:b/>
                <w:bCs/>
              </w:rPr>
              <w:t xml:space="preserve">Bldg.  Number </w:t>
            </w:r>
          </w:p>
        </w:tc>
        <w:tc>
          <w:tcPr>
            <w:tcW w:w="1200" w:type="dxa"/>
            <w:hideMark/>
          </w:tcPr>
          <w:p w:rsidR="00245C65" w:rsidRPr="00230F49" w:rsidRDefault="00245C65" w:rsidP="004768D5">
            <w:pPr>
              <w:rPr>
                <w:b/>
                <w:bCs/>
              </w:rPr>
            </w:pPr>
            <w:r w:rsidRPr="00230F49">
              <w:rPr>
                <w:b/>
                <w:bCs/>
              </w:rPr>
              <w:t># of LED Exit Signs</w:t>
            </w:r>
          </w:p>
        </w:tc>
        <w:tc>
          <w:tcPr>
            <w:tcW w:w="1378" w:type="dxa"/>
            <w:hideMark/>
          </w:tcPr>
          <w:p w:rsidR="00245C65" w:rsidRPr="00230F49" w:rsidRDefault="009726FD" w:rsidP="004768D5">
            <w:pPr>
              <w:rPr>
                <w:b/>
                <w:bCs/>
              </w:rPr>
            </w:pPr>
            <w:r>
              <w:rPr>
                <w:b/>
                <w:bCs/>
              </w:rPr>
              <w:t>#</w:t>
            </w:r>
            <w:r w:rsidR="00245C65" w:rsidRPr="00230F49">
              <w:rPr>
                <w:b/>
                <w:bCs/>
              </w:rPr>
              <w:t xml:space="preserve">  of battery back-up exit signs</w:t>
            </w:r>
          </w:p>
        </w:tc>
        <w:tc>
          <w:tcPr>
            <w:tcW w:w="1260" w:type="dxa"/>
            <w:hideMark/>
          </w:tcPr>
          <w:p w:rsidR="00245C65" w:rsidRPr="00230F49" w:rsidRDefault="00245C65" w:rsidP="004768D5">
            <w:pPr>
              <w:rPr>
                <w:b/>
                <w:bCs/>
              </w:rPr>
            </w:pPr>
            <w:r w:rsidRPr="00230F49">
              <w:rPr>
                <w:b/>
                <w:bCs/>
              </w:rPr>
              <w:t>Number of AC only exit signs</w:t>
            </w:r>
          </w:p>
        </w:tc>
        <w:tc>
          <w:tcPr>
            <w:tcW w:w="1433" w:type="dxa"/>
            <w:hideMark/>
          </w:tcPr>
          <w:p w:rsidR="00245C65" w:rsidRPr="00230F49" w:rsidRDefault="00245C65" w:rsidP="004768D5">
            <w:pPr>
              <w:rPr>
                <w:b/>
                <w:bCs/>
              </w:rPr>
            </w:pPr>
            <w:r w:rsidRPr="00230F49">
              <w:rPr>
                <w:b/>
                <w:bCs/>
              </w:rPr>
              <w:t>Date of work Completed</w:t>
            </w:r>
          </w:p>
        </w:tc>
      </w:tr>
      <w:tr w:rsidR="00245C65" w:rsidRPr="00230F49" w:rsidTr="004768D5">
        <w:trPr>
          <w:trHeight w:val="300"/>
        </w:trPr>
        <w:tc>
          <w:tcPr>
            <w:tcW w:w="2245" w:type="dxa"/>
            <w:noWrap/>
            <w:hideMark/>
          </w:tcPr>
          <w:p w:rsidR="00245C65" w:rsidRPr="00230F49" w:rsidRDefault="00245C65" w:rsidP="004768D5">
            <w:r w:rsidRPr="00230F49">
              <w:t>Grainger Library</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224</w:t>
            </w:r>
          </w:p>
        </w:tc>
        <w:tc>
          <w:tcPr>
            <w:tcW w:w="1200" w:type="dxa"/>
            <w:noWrap/>
            <w:hideMark/>
          </w:tcPr>
          <w:p w:rsidR="00245C65" w:rsidRPr="00230F49" w:rsidRDefault="00245C65" w:rsidP="004768D5">
            <w:r w:rsidRPr="00230F49">
              <w:t>42</w:t>
            </w:r>
          </w:p>
        </w:tc>
        <w:tc>
          <w:tcPr>
            <w:tcW w:w="1378" w:type="dxa"/>
            <w:noWrap/>
            <w:hideMark/>
          </w:tcPr>
          <w:p w:rsidR="00245C65" w:rsidRPr="00230F49" w:rsidRDefault="00245C65" w:rsidP="004768D5">
            <w:r w:rsidRPr="00230F49">
              <w:t>0</w:t>
            </w:r>
          </w:p>
        </w:tc>
        <w:tc>
          <w:tcPr>
            <w:tcW w:w="1260" w:type="dxa"/>
            <w:noWrap/>
            <w:hideMark/>
          </w:tcPr>
          <w:p w:rsidR="00245C65" w:rsidRPr="00230F49" w:rsidRDefault="00245C65" w:rsidP="004768D5">
            <w:r w:rsidRPr="00230F49">
              <w:t>42</w:t>
            </w:r>
          </w:p>
        </w:tc>
        <w:tc>
          <w:tcPr>
            <w:tcW w:w="1433" w:type="dxa"/>
            <w:noWrap/>
            <w:hideMark/>
          </w:tcPr>
          <w:p w:rsidR="00245C65" w:rsidRPr="00230F49" w:rsidRDefault="00245C65" w:rsidP="004768D5">
            <w:r w:rsidRPr="00230F49">
              <w:t>3/4/2014</w:t>
            </w:r>
          </w:p>
        </w:tc>
      </w:tr>
      <w:tr w:rsidR="00245C65" w:rsidRPr="00230F49" w:rsidTr="004768D5">
        <w:trPr>
          <w:trHeight w:val="300"/>
        </w:trPr>
        <w:tc>
          <w:tcPr>
            <w:tcW w:w="2245" w:type="dxa"/>
            <w:noWrap/>
            <w:hideMark/>
          </w:tcPr>
          <w:p w:rsidR="00245C65" w:rsidRPr="00230F49" w:rsidRDefault="00245C65" w:rsidP="004768D5">
            <w:r w:rsidRPr="00230F49">
              <w:t>Animal Science</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165</w:t>
            </w:r>
          </w:p>
        </w:tc>
        <w:tc>
          <w:tcPr>
            <w:tcW w:w="1200" w:type="dxa"/>
            <w:noWrap/>
            <w:hideMark/>
          </w:tcPr>
          <w:p w:rsidR="00245C65" w:rsidRPr="00230F49" w:rsidRDefault="00245C65" w:rsidP="004768D5">
            <w:r w:rsidRPr="00230F49">
              <w:t>46</w:t>
            </w:r>
          </w:p>
        </w:tc>
        <w:tc>
          <w:tcPr>
            <w:tcW w:w="1378" w:type="dxa"/>
            <w:noWrap/>
            <w:hideMark/>
          </w:tcPr>
          <w:p w:rsidR="00245C65" w:rsidRPr="00230F49" w:rsidRDefault="00245C65" w:rsidP="004768D5">
            <w:r w:rsidRPr="00230F49">
              <w:t>46</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3/7/2014</w:t>
            </w:r>
          </w:p>
        </w:tc>
      </w:tr>
      <w:tr w:rsidR="00245C65" w:rsidRPr="00230F49" w:rsidTr="004768D5">
        <w:trPr>
          <w:trHeight w:val="300"/>
        </w:trPr>
        <w:tc>
          <w:tcPr>
            <w:tcW w:w="2245" w:type="dxa"/>
            <w:noWrap/>
            <w:hideMark/>
          </w:tcPr>
          <w:p w:rsidR="00245C65" w:rsidRPr="00230F49" w:rsidRDefault="00245C65" w:rsidP="004768D5">
            <w:r w:rsidRPr="00230F49">
              <w:t>Roger Adams Lab</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116</w:t>
            </w:r>
          </w:p>
        </w:tc>
        <w:tc>
          <w:tcPr>
            <w:tcW w:w="1200" w:type="dxa"/>
            <w:noWrap/>
            <w:hideMark/>
          </w:tcPr>
          <w:p w:rsidR="00245C65" w:rsidRPr="00230F49" w:rsidRDefault="00245C65" w:rsidP="004768D5">
            <w:r w:rsidRPr="00230F49">
              <w:t>61</w:t>
            </w:r>
          </w:p>
        </w:tc>
        <w:tc>
          <w:tcPr>
            <w:tcW w:w="1378" w:type="dxa"/>
            <w:noWrap/>
            <w:hideMark/>
          </w:tcPr>
          <w:p w:rsidR="00245C65" w:rsidRPr="00230F49" w:rsidRDefault="00245C65" w:rsidP="004768D5">
            <w:r w:rsidRPr="00230F49">
              <w:t>61</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3/10/2014</w:t>
            </w:r>
          </w:p>
        </w:tc>
      </w:tr>
      <w:tr w:rsidR="00245C65" w:rsidRPr="00230F49" w:rsidTr="004768D5">
        <w:trPr>
          <w:trHeight w:val="300"/>
        </w:trPr>
        <w:tc>
          <w:tcPr>
            <w:tcW w:w="2245" w:type="dxa"/>
            <w:noWrap/>
            <w:hideMark/>
          </w:tcPr>
          <w:p w:rsidR="00245C65" w:rsidRPr="00230F49" w:rsidRDefault="00245C65" w:rsidP="004768D5">
            <w:r w:rsidRPr="00230F49">
              <w:t>Engineering Science</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174</w:t>
            </w:r>
          </w:p>
        </w:tc>
        <w:tc>
          <w:tcPr>
            <w:tcW w:w="1200" w:type="dxa"/>
            <w:noWrap/>
            <w:hideMark/>
          </w:tcPr>
          <w:p w:rsidR="00245C65" w:rsidRPr="00230F49" w:rsidRDefault="00245C65" w:rsidP="004768D5">
            <w:r w:rsidRPr="00230F49">
              <w:t>37</w:t>
            </w:r>
          </w:p>
        </w:tc>
        <w:tc>
          <w:tcPr>
            <w:tcW w:w="1378" w:type="dxa"/>
            <w:noWrap/>
            <w:hideMark/>
          </w:tcPr>
          <w:p w:rsidR="00245C65" w:rsidRPr="00230F49" w:rsidRDefault="00245C65" w:rsidP="004768D5">
            <w:r w:rsidRPr="00230F49">
              <w:t>0</w:t>
            </w:r>
          </w:p>
        </w:tc>
        <w:tc>
          <w:tcPr>
            <w:tcW w:w="1260" w:type="dxa"/>
            <w:noWrap/>
            <w:hideMark/>
          </w:tcPr>
          <w:p w:rsidR="00245C65" w:rsidRPr="00230F49" w:rsidRDefault="00245C65" w:rsidP="004768D5">
            <w:r w:rsidRPr="00230F49">
              <w:t>37</w:t>
            </w:r>
          </w:p>
        </w:tc>
        <w:tc>
          <w:tcPr>
            <w:tcW w:w="1433" w:type="dxa"/>
            <w:noWrap/>
            <w:hideMark/>
          </w:tcPr>
          <w:p w:rsidR="00245C65" w:rsidRPr="00230F49" w:rsidRDefault="00245C65" w:rsidP="004768D5">
            <w:r w:rsidRPr="00230F49">
              <w:t>3/10/2014</w:t>
            </w:r>
          </w:p>
        </w:tc>
      </w:tr>
      <w:tr w:rsidR="00245C65" w:rsidRPr="00230F49" w:rsidTr="004768D5">
        <w:trPr>
          <w:trHeight w:val="300"/>
        </w:trPr>
        <w:tc>
          <w:tcPr>
            <w:tcW w:w="2245" w:type="dxa"/>
            <w:noWrap/>
            <w:hideMark/>
          </w:tcPr>
          <w:p w:rsidR="00245C65" w:rsidRPr="00230F49" w:rsidRDefault="00245C65" w:rsidP="004768D5">
            <w:r w:rsidRPr="00230F49">
              <w:t xml:space="preserve">Turner </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197</w:t>
            </w:r>
          </w:p>
        </w:tc>
        <w:tc>
          <w:tcPr>
            <w:tcW w:w="1200" w:type="dxa"/>
            <w:noWrap/>
            <w:hideMark/>
          </w:tcPr>
          <w:p w:rsidR="00245C65" w:rsidRPr="00230F49" w:rsidRDefault="00245C65" w:rsidP="004768D5">
            <w:r w:rsidRPr="00230F49">
              <w:t>51</w:t>
            </w:r>
          </w:p>
        </w:tc>
        <w:tc>
          <w:tcPr>
            <w:tcW w:w="1378" w:type="dxa"/>
            <w:noWrap/>
            <w:hideMark/>
          </w:tcPr>
          <w:p w:rsidR="00245C65" w:rsidRPr="00230F49" w:rsidRDefault="00245C65" w:rsidP="004768D5">
            <w:r w:rsidRPr="00230F49">
              <w:t>51</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3/24/2014</w:t>
            </w:r>
          </w:p>
        </w:tc>
      </w:tr>
      <w:tr w:rsidR="00245C65" w:rsidRPr="00230F49" w:rsidTr="004768D5">
        <w:trPr>
          <w:trHeight w:val="300"/>
        </w:trPr>
        <w:tc>
          <w:tcPr>
            <w:tcW w:w="2245" w:type="dxa"/>
            <w:noWrap/>
            <w:hideMark/>
          </w:tcPr>
          <w:p w:rsidR="00245C65" w:rsidRPr="00230F49" w:rsidRDefault="00245C65" w:rsidP="004768D5">
            <w:r w:rsidRPr="00230F49">
              <w:t>Turner (stairs)</w:t>
            </w:r>
          </w:p>
        </w:tc>
        <w:tc>
          <w:tcPr>
            <w:tcW w:w="1537" w:type="dxa"/>
            <w:noWrap/>
            <w:hideMark/>
          </w:tcPr>
          <w:p w:rsidR="00245C65" w:rsidRPr="00230F49" w:rsidRDefault="00245C65" w:rsidP="004768D5">
            <w:r w:rsidRPr="00230F49">
              <w:t>new</w:t>
            </w:r>
          </w:p>
        </w:tc>
        <w:tc>
          <w:tcPr>
            <w:tcW w:w="1202" w:type="dxa"/>
            <w:noWrap/>
            <w:hideMark/>
          </w:tcPr>
          <w:p w:rsidR="00245C65" w:rsidRPr="00230F49" w:rsidRDefault="00245C65" w:rsidP="004768D5">
            <w:r w:rsidRPr="00230F49">
              <w:t>197</w:t>
            </w:r>
          </w:p>
        </w:tc>
        <w:tc>
          <w:tcPr>
            <w:tcW w:w="1200" w:type="dxa"/>
            <w:noWrap/>
            <w:hideMark/>
          </w:tcPr>
          <w:p w:rsidR="00245C65" w:rsidRPr="00230F49" w:rsidRDefault="00245C65" w:rsidP="004768D5">
            <w:r w:rsidRPr="00230F49">
              <w:t>27</w:t>
            </w:r>
          </w:p>
        </w:tc>
        <w:tc>
          <w:tcPr>
            <w:tcW w:w="1378" w:type="dxa"/>
            <w:noWrap/>
            <w:hideMark/>
          </w:tcPr>
          <w:p w:rsidR="00245C65" w:rsidRPr="00230F49" w:rsidRDefault="00245C65" w:rsidP="004768D5">
            <w:r w:rsidRPr="00230F49">
              <w:t>27</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4/13/2014</w:t>
            </w:r>
          </w:p>
        </w:tc>
      </w:tr>
      <w:tr w:rsidR="00245C65" w:rsidRPr="00230F49" w:rsidTr="004768D5">
        <w:trPr>
          <w:trHeight w:val="300"/>
        </w:trPr>
        <w:tc>
          <w:tcPr>
            <w:tcW w:w="2245" w:type="dxa"/>
            <w:noWrap/>
            <w:hideMark/>
          </w:tcPr>
          <w:p w:rsidR="00245C65" w:rsidRPr="00230F49" w:rsidRDefault="00245C65" w:rsidP="004768D5">
            <w:r w:rsidRPr="00230F49">
              <w:t>ESB (adds)</w:t>
            </w:r>
          </w:p>
        </w:tc>
        <w:tc>
          <w:tcPr>
            <w:tcW w:w="1537" w:type="dxa"/>
            <w:noWrap/>
            <w:hideMark/>
          </w:tcPr>
          <w:p w:rsidR="00245C65" w:rsidRPr="00230F49" w:rsidRDefault="00245C65" w:rsidP="004768D5">
            <w:r w:rsidRPr="00230F49">
              <w:t>new</w:t>
            </w:r>
          </w:p>
        </w:tc>
        <w:tc>
          <w:tcPr>
            <w:tcW w:w="1202" w:type="dxa"/>
            <w:noWrap/>
            <w:hideMark/>
          </w:tcPr>
          <w:p w:rsidR="00245C65" w:rsidRPr="00230F49" w:rsidRDefault="00245C65" w:rsidP="004768D5">
            <w:r w:rsidRPr="00230F49">
              <w:t>174</w:t>
            </w:r>
          </w:p>
        </w:tc>
        <w:tc>
          <w:tcPr>
            <w:tcW w:w="1200" w:type="dxa"/>
            <w:noWrap/>
            <w:hideMark/>
          </w:tcPr>
          <w:p w:rsidR="00245C65" w:rsidRPr="00230F49" w:rsidRDefault="00245C65" w:rsidP="004768D5">
            <w:r w:rsidRPr="00230F49">
              <w:t>1</w:t>
            </w:r>
          </w:p>
        </w:tc>
        <w:tc>
          <w:tcPr>
            <w:tcW w:w="1378" w:type="dxa"/>
            <w:noWrap/>
            <w:hideMark/>
          </w:tcPr>
          <w:p w:rsidR="00245C65" w:rsidRPr="00230F49" w:rsidRDefault="00245C65" w:rsidP="004768D5">
            <w:r w:rsidRPr="00230F49">
              <w:t>1</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5/8/2014</w:t>
            </w:r>
          </w:p>
        </w:tc>
      </w:tr>
      <w:tr w:rsidR="00245C65" w:rsidRPr="00230F49" w:rsidTr="004768D5">
        <w:trPr>
          <w:trHeight w:val="300"/>
        </w:trPr>
        <w:tc>
          <w:tcPr>
            <w:tcW w:w="2245" w:type="dxa"/>
            <w:noWrap/>
            <w:hideMark/>
          </w:tcPr>
          <w:p w:rsidR="00245C65" w:rsidRPr="00230F49" w:rsidRDefault="00245C65" w:rsidP="004768D5">
            <w:r w:rsidRPr="00230F49">
              <w:t>Animal Science (adds)</w:t>
            </w:r>
          </w:p>
        </w:tc>
        <w:tc>
          <w:tcPr>
            <w:tcW w:w="1537" w:type="dxa"/>
            <w:noWrap/>
            <w:hideMark/>
          </w:tcPr>
          <w:p w:rsidR="00245C65" w:rsidRPr="00230F49" w:rsidRDefault="00245C65" w:rsidP="004768D5">
            <w:r w:rsidRPr="00230F49">
              <w:t>new</w:t>
            </w:r>
          </w:p>
        </w:tc>
        <w:tc>
          <w:tcPr>
            <w:tcW w:w="1202" w:type="dxa"/>
            <w:noWrap/>
            <w:hideMark/>
          </w:tcPr>
          <w:p w:rsidR="00245C65" w:rsidRPr="00230F49" w:rsidRDefault="00245C65" w:rsidP="004768D5">
            <w:r w:rsidRPr="00230F49">
              <w:t>165</w:t>
            </w:r>
          </w:p>
        </w:tc>
        <w:tc>
          <w:tcPr>
            <w:tcW w:w="1200" w:type="dxa"/>
            <w:noWrap/>
            <w:hideMark/>
          </w:tcPr>
          <w:p w:rsidR="00245C65" w:rsidRPr="00230F49" w:rsidRDefault="00245C65" w:rsidP="004768D5">
            <w:r w:rsidRPr="00230F49">
              <w:t>16</w:t>
            </w:r>
          </w:p>
        </w:tc>
        <w:tc>
          <w:tcPr>
            <w:tcW w:w="1378" w:type="dxa"/>
            <w:noWrap/>
            <w:hideMark/>
          </w:tcPr>
          <w:p w:rsidR="00245C65" w:rsidRPr="00230F49" w:rsidRDefault="00245C65" w:rsidP="004768D5">
            <w:r w:rsidRPr="00230F49">
              <w:t>16</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5/16/2014</w:t>
            </w:r>
          </w:p>
        </w:tc>
      </w:tr>
      <w:tr w:rsidR="00245C65" w:rsidRPr="00230F49" w:rsidTr="004768D5">
        <w:trPr>
          <w:trHeight w:val="300"/>
        </w:trPr>
        <w:tc>
          <w:tcPr>
            <w:tcW w:w="2245" w:type="dxa"/>
            <w:noWrap/>
            <w:hideMark/>
          </w:tcPr>
          <w:p w:rsidR="00245C65" w:rsidRPr="00230F49" w:rsidRDefault="00245C65" w:rsidP="004768D5">
            <w:r w:rsidRPr="00230F49">
              <w:t>Turner (adds)</w:t>
            </w:r>
          </w:p>
        </w:tc>
        <w:tc>
          <w:tcPr>
            <w:tcW w:w="1537" w:type="dxa"/>
            <w:noWrap/>
            <w:hideMark/>
          </w:tcPr>
          <w:p w:rsidR="00245C65" w:rsidRPr="00230F49" w:rsidRDefault="00245C65" w:rsidP="004768D5">
            <w:r w:rsidRPr="00230F49">
              <w:t>new</w:t>
            </w:r>
          </w:p>
        </w:tc>
        <w:tc>
          <w:tcPr>
            <w:tcW w:w="1202" w:type="dxa"/>
            <w:noWrap/>
            <w:hideMark/>
          </w:tcPr>
          <w:p w:rsidR="00245C65" w:rsidRPr="00230F49" w:rsidRDefault="00245C65" w:rsidP="004768D5">
            <w:r w:rsidRPr="00230F49">
              <w:t>197</w:t>
            </w:r>
          </w:p>
        </w:tc>
        <w:tc>
          <w:tcPr>
            <w:tcW w:w="1200" w:type="dxa"/>
            <w:noWrap/>
            <w:hideMark/>
          </w:tcPr>
          <w:p w:rsidR="00245C65" w:rsidRPr="00230F49" w:rsidRDefault="00245C65" w:rsidP="004768D5">
            <w:r w:rsidRPr="00230F49">
              <w:t>3</w:t>
            </w:r>
          </w:p>
        </w:tc>
        <w:tc>
          <w:tcPr>
            <w:tcW w:w="1378" w:type="dxa"/>
            <w:noWrap/>
            <w:hideMark/>
          </w:tcPr>
          <w:p w:rsidR="00245C65" w:rsidRPr="00230F49" w:rsidRDefault="00245C65" w:rsidP="004768D5">
            <w:r w:rsidRPr="00230F49">
              <w:t>3</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5/19/2014</w:t>
            </w:r>
          </w:p>
        </w:tc>
      </w:tr>
      <w:tr w:rsidR="00245C65" w:rsidRPr="00230F49" w:rsidTr="004768D5">
        <w:trPr>
          <w:trHeight w:val="300"/>
        </w:trPr>
        <w:tc>
          <w:tcPr>
            <w:tcW w:w="2245" w:type="dxa"/>
            <w:noWrap/>
            <w:hideMark/>
          </w:tcPr>
          <w:p w:rsidR="00245C65" w:rsidRPr="00230F49" w:rsidRDefault="00245C65" w:rsidP="004768D5">
            <w:r w:rsidRPr="00230F49">
              <w:t>RAL (adds)</w:t>
            </w:r>
          </w:p>
        </w:tc>
        <w:tc>
          <w:tcPr>
            <w:tcW w:w="1537" w:type="dxa"/>
            <w:noWrap/>
            <w:hideMark/>
          </w:tcPr>
          <w:p w:rsidR="00245C65" w:rsidRPr="00230F49" w:rsidRDefault="00245C65" w:rsidP="004768D5">
            <w:r w:rsidRPr="00230F49">
              <w:t>new</w:t>
            </w:r>
          </w:p>
        </w:tc>
        <w:tc>
          <w:tcPr>
            <w:tcW w:w="1202" w:type="dxa"/>
            <w:noWrap/>
            <w:hideMark/>
          </w:tcPr>
          <w:p w:rsidR="00245C65" w:rsidRPr="00230F49" w:rsidRDefault="00245C65" w:rsidP="004768D5">
            <w:r w:rsidRPr="00230F49">
              <w:t>116</w:t>
            </w:r>
          </w:p>
        </w:tc>
        <w:tc>
          <w:tcPr>
            <w:tcW w:w="1200" w:type="dxa"/>
            <w:noWrap/>
            <w:hideMark/>
          </w:tcPr>
          <w:p w:rsidR="00245C65" w:rsidRPr="00230F49" w:rsidRDefault="00245C65" w:rsidP="004768D5">
            <w:r w:rsidRPr="00230F49">
              <w:t>8</w:t>
            </w:r>
          </w:p>
        </w:tc>
        <w:tc>
          <w:tcPr>
            <w:tcW w:w="1378" w:type="dxa"/>
            <w:noWrap/>
            <w:hideMark/>
          </w:tcPr>
          <w:p w:rsidR="00245C65" w:rsidRPr="00230F49" w:rsidRDefault="00245C65" w:rsidP="004768D5">
            <w:r w:rsidRPr="00230F49">
              <w:t>8</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5/28/2014</w:t>
            </w:r>
          </w:p>
        </w:tc>
      </w:tr>
      <w:tr w:rsidR="00245C65" w:rsidRPr="00230F49" w:rsidTr="004768D5">
        <w:trPr>
          <w:trHeight w:val="300"/>
        </w:trPr>
        <w:tc>
          <w:tcPr>
            <w:tcW w:w="2245" w:type="dxa"/>
            <w:noWrap/>
            <w:hideMark/>
          </w:tcPr>
          <w:p w:rsidR="00245C65" w:rsidRPr="00230F49" w:rsidRDefault="00245C65" w:rsidP="004768D5">
            <w:r w:rsidRPr="00230F49">
              <w:t xml:space="preserve"> Main Library</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41</w:t>
            </w:r>
          </w:p>
        </w:tc>
        <w:tc>
          <w:tcPr>
            <w:tcW w:w="1200" w:type="dxa"/>
            <w:noWrap/>
            <w:hideMark/>
          </w:tcPr>
          <w:p w:rsidR="00245C65" w:rsidRPr="00230F49" w:rsidRDefault="00245C65" w:rsidP="004768D5">
            <w:r w:rsidRPr="00230F49">
              <w:t>100</w:t>
            </w:r>
          </w:p>
        </w:tc>
        <w:tc>
          <w:tcPr>
            <w:tcW w:w="1378" w:type="dxa"/>
            <w:noWrap/>
            <w:hideMark/>
          </w:tcPr>
          <w:p w:rsidR="00245C65" w:rsidRPr="00230F49" w:rsidRDefault="00245C65" w:rsidP="004768D5">
            <w:r w:rsidRPr="00230F49">
              <w:t>41</w:t>
            </w:r>
          </w:p>
        </w:tc>
        <w:tc>
          <w:tcPr>
            <w:tcW w:w="1260" w:type="dxa"/>
            <w:noWrap/>
            <w:hideMark/>
          </w:tcPr>
          <w:p w:rsidR="00245C65" w:rsidRPr="00230F49" w:rsidRDefault="00245C65" w:rsidP="004768D5">
            <w:r w:rsidRPr="00230F49">
              <w:t>59</w:t>
            </w:r>
          </w:p>
        </w:tc>
        <w:tc>
          <w:tcPr>
            <w:tcW w:w="1433" w:type="dxa"/>
            <w:noWrap/>
            <w:hideMark/>
          </w:tcPr>
          <w:p w:rsidR="00245C65" w:rsidRPr="00230F49" w:rsidRDefault="00245C65" w:rsidP="004768D5">
            <w:r w:rsidRPr="00230F49">
              <w:t>5/30/2014</w:t>
            </w:r>
          </w:p>
        </w:tc>
      </w:tr>
      <w:tr w:rsidR="00245C65" w:rsidRPr="00230F49" w:rsidTr="004768D5">
        <w:trPr>
          <w:trHeight w:val="300"/>
        </w:trPr>
        <w:tc>
          <w:tcPr>
            <w:tcW w:w="2245" w:type="dxa"/>
            <w:noWrap/>
            <w:hideMark/>
          </w:tcPr>
          <w:p w:rsidR="00245C65" w:rsidRPr="00230F49" w:rsidRDefault="00245C65" w:rsidP="004768D5">
            <w:r w:rsidRPr="00230F49">
              <w:t>Chem-Life</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70</w:t>
            </w:r>
          </w:p>
        </w:tc>
        <w:tc>
          <w:tcPr>
            <w:tcW w:w="1200" w:type="dxa"/>
            <w:noWrap/>
            <w:hideMark/>
          </w:tcPr>
          <w:p w:rsidR="00245C65" w:rsidRPr="00230F49" w:rsidRDefault="00245C65" w:rsidP="004768D5">
            <w:r w:rsidRPr="00230F49">
              <w:t>98</w:t>
            </w:r>
          </w:p>
        </w:tc>
        <w:tc>
          <w:tcPr>
            <w:tcW w:w="1378" w:type="dxa"/>
            <w:noWrap/>
            <w:hideMark/>
          </w:tcPr>
          <w:p w:rsidR="00245C65" w:rsidRPr="00230F49" w:rsidRDefault="00245C65" w:rsidP="004768D5">
            <w:r w:rsidRPr="00230F49">
              <w:t>0</w:t>
            </w:r>
          </w:p>
        </w:tc>
        <w:tc>
          <w:tcPr>
            <w:tcW w:w="1260" w:type="dxa"/>
            <w:noWrap/>
            <w:hideMark/>
          </w:tcPr>
          <w:p w:rsidR="00245C65" w:rsidRPr="00230F49" w:rsidRDefault="00245C65" w:rsidP="004768D5">
            <w:r w:rsidRPr="00230F49">
              <w:t>98</w:t>
            </w:r>
          </w:p>
        </w:tc>
        <w:tc>
          <w:tcPr>
            <w:tcW w:w="1433" w:type="dxa"/>
            <w:noWrap/>
            <w:hideMark/>
          </w:tcPr>
          <w:p w:rsidR="00245C65" w:rsidRPr="00230F49" w:rsidRDefault="00245C65" w:rsidP="004768D5">
            <w:r w:rsidRPr="00230F49">
              <w:t>6/6/2014</w:t>
            </w:r>
          </w:p>
        </w:tc>
      </w:tr>
      <w:tr w:rsidR="00245C65" w:rsidRPr="00230F49" w:rsidTr="004768D5">
        <w:trPr>
          <w:trHeight w:val="315"/>
        </w:trPr>
        <w:tc>
          <w:tcPr>
            <w:tcW w:w="4984" w:type="dxa"/>
            <w:gridSpan w:val="3"/>
            <w:noWrap/>
            <w:hideMark/>
          </w:tcPr>
          <w:p w:rsidR="00245C65" w:rsidRPr="009726FD" w:rsidRDefault="00245C65" w:rsidP="004768D5">
            <w:pPr>
              <w:rPr>
                <w:b/>
              </w:rPr>
            </w:pPr>
            <w:r w:rsidRPr="009726FD">
              <w:rPr>
                <w:b/>
              </w:rPr>
              <w:t>FY14</w:t>
            </w:r>
          </w:p>
        </w:tc>
        <w:tc>
          <w:tcPr>
            <w:tcW w:w="1200" w:type="dxa"/>
            <w:noWrap/>
            <w:hideMark/>
          </w:tcPr>
          <w:p w:rsidR="00245C65" w:rsidRPr="00230F49" w:rsidRDefault="00245C65" w:rsidP="004768D5">
            <w:pPr>
              <w:rPr>
                <w:b/>
                <w:bCs/>
              </w:rPr>
            </w:pPr>
            <w:r w:rsidRPr="00230F49">
              <w:rPr>
                <w:b/>
                <w:bCs/>
              </w:rPr>
              <w:t>490</w:t>
            </w:r>
          </w:p>
        </w:tc>
        <w:tc>
          <w:tcPr>
            <w:tcW w:w="1378" w:type="dxa"/>
            <w:noWrap/>
            <w:hideMark/>
          </w:tcPr>
          <w:p w:rsidR="00245C65" w:rsidRPr="00230F49" w:rsidRDefault="00245C65" w:rsidP="004768D5">
            <w:pPr>
              <w:rPr>
                <w:b/>
                <w:bCs/>
              </w:rPr>
            </w:pPr>
            <w:r w:rsidRPr="00230F49">
              <w:rPr>
                <w:b/>
                <w:bCs/>
              </w:rPr>
              <w:t>254</w:t>
            </w:r>
          </w:p>
        </w:tc>
        <w:tc>
          <w:tcPr>
            <w:tcW w:w="1260" w:type="dxa"/>
            <w:noWrap/>
            <w:hideMark/>
          </w:tcPr>
          <w:p w:rsidR="00245C65" w:rsidRPr="00230F49" w:rsidRDefault="00245C65" w:rsidP="004768D5">
            <w:pPr>
              <w:rPr>
                <w:b/>
                <w:bCs/>
              </w:rPr>
            </w:pPr>
            <w:r w:rsidRPr="00230F49">
              <w:rPr>
                <w:b/>
                <w:bCs/>
              </w:rPr>
              <w:t>236</w:t>
            </w:r>
          </w:p>
        </w:tc>
        <w:tc>
          <w:tcPr>
            <w:tcW w:w="1433" w:type="dxa"/>
            <w:noWrap/>
            <w:hideMark/>
          </w:tcPr>
          <w:p w:rsidR="00245C65" w:rsidRPr="00230F49" w:rsidRDefault="00245C65" w:rsidP="004768D5">
            <w:r w:rsidRPr="00230F49">
              <w:t> </w:t>
            </w:r>
          </w:p>
        </w:tc>
      </w:tr>
      <w:tr w:rsidR="00245C65" w:rsidRPr="00230F49" w:rsidTr="004768D5">
        <w:trPr>
          <w:trHeight w:val="315"/>
        </w:trPr>
        <w:tc>
          <w:tcPr>
            <w:tcW w:w="2245" w:type="dxa"/>
            <w:noWrap/>
            <w:hideMark/>
          </w:tcPr>
          <w:p w:rsidR="00245C65" w:rsidRPr="00230F49" w:rsidRDefault="00245C65" w:rsidP="004768D5">
            <w:r w:rsidRPr="00230F49">
              <w:t>Education Bld</w:t>
            </w:r>
          </w:p>
        </w:tc>
        <w:tc>
          <w:tcPr>
            <w:tcW w:w="1537" w:type="dxa"/>
            <w:noWrap/>
            <w:hideMark/>
          </w:tcPr>
          <w:p w:rsidR="00245C65" w:rsidRPr="00230F49" w:rsidRDefault="00245C65" w:rsidP="004768D5">
            <w:r w:rsidRPr="00230F49">
              <w:t>replacement</w:t>
            </w:r>
          </w:p>
        </w:tc>
        <w:tc>
          <w:tcPr>
            <w:tcW w:w="1202" w:type="dxa"/>
            <w:noWrap/>
            <w:hideMark/>
          </w:tcPr>
          <w:p w:rsidR="00245C65" w:rsidRPr="00230F49" w:rsidRDefault="00245C65" w:rsidP="004768D5">
            <w:r w:rsidRPr="00230F49">
              <w:t>160</w:t>
            </w:r>
          </w:p>
        </w:tc>
        <w:tc>
          <w:tcPr>
            <w:tcW w:w="1200" w:type="dxa"/>
            <w:noWrap/>
            <w:hideMark/>
          </w:tcPr>
          <w:p w:rsidR="00245C65" w:rsidRPr="00230F49" w:rsidRDefault="00245C65" w:rsidP="004768D5">
            <w:r w:rsidRPr="00230F49">
              <w:t>41</w:t>
            </w:r>
          </w:p>
        </w:tc>
        <w:tc>
          <w:tcPr>
            <w:tcW w:w="1378" w:type="dxa"/>
            <w:noWrap/>
            <w:hideMark/>
          </w:tcPr>
          <w:p w:rsidR="00245C65" w:rsidRPr="00230F49" w:rsidRDefault="00245C65" w:rsidP="004768D5">
            <w:r w:rsidRPr="00230F49">
              <w:t>41</w:t>
            </w:r>
          </w:p>
        </w:tc>
        <w:tc>
          <w:tcPr>
            <w:tcW w:w="1260" w:type="dxa"/>
            <w:noWrap/>
            <w:hideMark/>
          </w:tcPr>
          <w:p w:rsidR="00245C65" w:rsidRPr="00230F49" w:rsidRDefault="00245C65" w:rsidP="004768D5">
            <w:r w:rsidRPr="00230F49">
              <w:t>0</w:t>
            </w:r>
          </w:p>
        </w:tc>
        <w:tc>
          <w:tcPr>
            <w:tcW w:w="1433" w:type="dxa"/>
            <w:noWrap/>
            <w:hideMark/>
          </w:tcPr>
          <w:p w:rsidR="00245C65" w:rsidRPr="00230F49" w:rsidRDefault="00245C65" w:rsidP="004768D5">
            <w:r w:rsidRPr="00230F49">
              <w:t>7/23/2014</w:t>
            </w:r>
          </w:p>
        </w:tc>
      </w:tr>
      <w:tr w:rsidR="00245C65" w:rsidRPr="00230F49" w:rsidTr="004768D5">
        <w:trPr>
          <w:trHeight w:val="315"/>
        </w:trPr>
        <w:tc>
          <w:tcPr>
            <w:tcW w:w="4984" w:type="dxa"/>
            <w:gridSpan w:val="3"/>
            <w:noWrap/>
            <w:hideMark/>
          </w:tcPr>
          <w:p w:rsidR="00245C65" w:rsidRPr="009726FD" w:rsidRDefault="00245C65" w:rsidP="004768D5">
            <w:pPr>
              <w:rPr>
                <w:b/>
              </w:rPr>
            </w:pPr>
            <w:r w:rsidRPr="009726FD">
              <w:rPr>
                <w:b/>
              </w:rPr>
              <w:t>FY15</w:t>
            </w:r>
          </w:p>
        </w:tc>
        <w:tc>
          <w:tcPr>
            <w:tcW w:w="1200" w:type="dxa"/>
            <w:noWrap/>
            <w:hideMark/>
          </w:tcPr>
          <w:p w:rsidR="00245C65" w:rsidRPr="00230F49" w:rsidRDefault="00245C65" w:rsidP="004768D5">
            <w:pPr>
              <w:rPr>
                <w:b/>
                <w:bCs/>
              </w:rPr>
            </w:pPr>
            <w:r w:rsidRPr="00230F49">
              <w:rPr>
                <w:b/>
                <w:bCs/>
              </w:rPr>
              <w:t>41</w:t>
            </w:r>
          </w:p>
        </w:tc>
        <w:tc>
          <w:tcPr>
            <w:tcW w:w="1378" w:type="dxa"/>
            <w:noWrap/>
            <w:hideMark/>
          </w:tcPr>
          <w:p w:rsidR="00245C65" w:rsidRPr="00230F49" w:rsidRDefault="00245C65" w:rsidP="004768D5">
            <w:pPr>
              <w:rPr>
                <w:b/>
                <w:bCs/>
              </w:rPr>
            </w:pPr>
            <w:r w:rsidRPr="00230F49">
              <w:rPr>
                <w:b/>
                <w:bCs/>
              </w:rPr>
              <w:t>41</w:t>
            </w:r>
          </w:p>
        </w:tc>
        <w:tc>
          <w:tcPr>
            <w:tcW w:w="1260" w:type="dxa"/>
            <w:noWrap/>
            <w:hideMark/>
          </w:tcPr>
          <w:p w:rsidR="00245C65" w:rsidRPr="00230F49" w:rsidRDefault="00245C65" w:rsidP="004768D5">
            <w:pPr>
              <w:rPr>
                <w:b/>
                <w:bCs/>
              </w:rPr>
            </w:pPr>
            <w:r w:rsidRPr="00230F49">
              <w:rPr>
                <w:b/>
                <w:bCs/>
              </w:rPr>
              <w:t>0</w:t>
            </w:r>
          </w:p>
        </w:tc>
        <w:tc>
          <w:tcPr>
            <w:tcW w:w="1433" w:type="dxa"/>
            <w:noWrap/>
            <w:hideMark/>
          </w:tcPr>
          <w:p w:rsidR="00245C65" w:rsidRPr="00230F49" w:rsidRDefault="00245C65" w:rsidP="004768D5">
            <w:pPr>
              <w:rPr>
                <w:b/>
                <w:bCs/>
              </w:rPr>
            </w:pPr>
          </w:p>
        </w:tc>
      </w:tr>
      <w:tr w:rsidR="00245C65" w:rsidRPr="00230F49" w:rsidTr="004768D5">
        <w:trPr>
          <w:trHeight w:val="315"/>
        </w:trPr>
        <w:tc>
          <w:tcPr>
            <w:tcW w:w="4984" w:type="dxa"/>
            <w:gridSpan w:val="3"/>
            <w:noWrap/>
            <w:hideMark/>
          </w:tcPr>
          <w:p w:rsidR="00245C65" w:rsidRPr="00230F49" w:rsidRDefault="00245C65" w:rsidP="004768D5">
            <w:r w:rsidRPr="00230F49">
              <w:t>Total</w:t>
            </w:r>
            <w:r w:rsidR="000E6E73">
              <w:t xml:space="preserve"> ROUND ONE</w:t>
            </w:r>
          </w:p>
        </w:tc>
        <w:tc>
          <w:tcPr>
            <w:tcW w:w="1200" w:type="dxa"/>
            <w:noWrap/>
            <w:hideMark/>
          </w:tcPr>
          <w:p w:rsidR="00245C65" w:rsidRPr="00230F49" w:rsidRDefault="00245C65" w:rsidP="004768D5">
            <w:pPr>
              <w:rPr>
                <w:b/>
                <w:bCs/>
              </w:rPr>
            </w:pPr>
            <w:r w:rsidRPr="00230F49">
              <w:rPr>
                <w:b/>
                <w:bCs/>
              </w:rPr>
              <w:t>531</w:t>
            </w:r>
          </w:p>
        </w:tc>
        <w:tc>
          <w:tcPr>
            <w:tcW w:w="1378" w:type="dxa"/>
            <w:noWrap/>
            <w:hideMark/>
          </w:tcPr>
          <w:p w:rsidR="00245C65" w:rsidRPr="00230F49" w:rsidRDefault="00245C65" w:rsidP="004768D5">
            <w:pPr>
              <w:rPr>
                <w:b/>
                <w:bCs/>
              </w:rPr>
            </w:pPr>
            <w:r w:rsidRPr="00230F49">
              <w:rPr>
                <w:b/>
                <w:bCs/>
              </w:rPr>
              <w:t>295</w:t>
            </w:r>
          </w:p>
        </w:tc>
        <w:tc>
          <w:tcPr>
            <w:tcW w:w="1260" w:type="dxa"/>
            <w:noWrap/>
            <w:hideMark/>
          </w:tcPr>
          <w:p w:rsidR="00245C65" w:rsidRPr="00230F49" w:rsidRDefault="00245C65" w:rsidP="004768D5">
            <w:pPr>
              <w:rPr>
                <w:b/>
                <w:bCs/>
              </w:rPr>
            </w:pPr>
            <w:r w:rsidRPr="00230F49">
              <w:rPr>
                <w:b/>
                <w:bCs/>
              </w:rPr>
              <w:t>236</w:t>
            </w:r>
          </w:p>
        </w:tc>
        <w:tc>
          <w:tcPr>
            <w:tcW w:w="1433" w:type="dxa"/>
            <w:noWrap/>
            <w:hideMark/>
          </w:tcPr>
          <w:p w:rsidR="00245C65" w:rsidRPr="00230F49" w:rsidRDefault="00245C65" w:rsidP="004768D5">
            <w:pPr>
              <w:rPr>
                <w:b/>
                <w:bCs/>
              </w:rPr>
            </w:pPr>
          </w:p>
        </w:tc>
      </w:tr>
    </w:tbl>
    <w:p w:rsidR="00DD2082" w:rsidRDefault="00DD2082" w:rsidP="00245C65">
      <w:pPr>
        <w:tabs>
          <w:tab w:val="left" w:pos="10530"/>
        </w:tabs>
      </w:pPr>
    </w:p>
    <w:tbl>
      <w:tblPr>
        <w:tblStyle w:val="TableGrid"/>
        <w:tblW w:w="10255" w:type="dxa"/>
        <w:tblLook w:val="04A0" w:firstRow="1" w:lastRow="0" w:firstColumn="1" w:lastColumn="0" w:noHBand="0" w:noVBand="1"/>
      </w:tblPr>
      <w:tblGrid>
        <w:gridCol w:w="1579"/>
        <w:gridCol w:w="1030"/>
        <w:gridCol w:w="790"/>
        <w:gridCol w:w="1377"/>
        <w:gridCol w:w="1339"/>
        <w:gridCol w:w="1170"/>
        <w:gridCol w:w="1530"/>
        <w:gridCol w:w="1440"/>
      </w:tblGrid>
      <w:tr w:rsidR="009726FD" w:rsidRPr="00230F49" w:rsidTr="009726FD">
        <w:trPr>
          <w:trHeight w:val="900"/>
        </w:trPr>
        <w:tc>
          <w:tcPr>
            <w:tcW w:w="1579" w:type="dxa"/>
            <w:noWrap/>
            <w:hideMark/>
          </w:tcPr>
          <w:p w:rsidR="009726FD" w:rsidRDefault="009726FD" w:rsidP="008B6E58">
            <w:pPr>
              <w:rPr>
                <w:b/>
                <w:bCs/>
              </w:rPr>
            </w:pPr>
            <w:r>
              <w:rPr>
                <w:b/>
                <w:bCs/>
              </w:rPr>
              <w:t>ROUND TWO</w:t>
            </w:r>
          </w:p>
          <w:p w:rsidR="009726FD" w:rsidRPr="00230F49" w:rsidRDefault="009726FD" w:rsidP="008B6E58">
            <w:pPr>
              <w:rPr>
                <w:b/>
                <w:bCs/>
              </w:rPr>
            </w:pPr>
            <w:r>
              <w:rPr>
                <w:b/>
                <w:bCs/>
              </w:rPr>
              <w:t>Bldg. Name</w:t>
            </w:r>
          </w:p>
        </w:tc>
        <w:tc>
          <w:tcPr>
            <w:tcW w:w="1030" w:type="dxa"/>
            <w:noWrap/>
            <w:hideMark/>
          </w:tcPr>
          <w:p w:rsidR="009726FD" w:rsidRPr="00230F49" w:rsidRDefault="009726FD" w:rsidP="008B6E58">
            <w:pPr>
              <w:rPr>
                <w:b/>
                <w:bCs/>
              </w:rPr>
            </w:pPr>
            <w:r w:rsidRPr="00230F49">
              <w:rPr>
                <w:b/>
                <w:bCs/>
              </w:rPr>
              <w:t>Bld</w:t>
            </w:r>
            <w:r>
              <w:rPr>
                <w:b/>
                <w:bCs/>
              </w:rPr>
              <w:t>g.</w:t>
            </w:r>
            <w:r w:rsidRPr="00230F49">
              <w:rPr>
                <w:b/>
                <w:bCs/>
              </w:rPr>
              <w:t xml:space="preserve"> Number</w:t>
            </w:r>
          </w:p>
        </w:tc>
        <w:tc>
          <w:tcPr>
            <w:tcW w:w="790" w:type="dxa"/>
            <w:hideMark/>
          </w:tcPr>
          <w:p w:rsidR="009726FD" w:rsidRPr="000E6E73" w:rsidRDefault="000E6E73" w:rsidP="000E6E73">
            <w:pPr>
              <w:rPr>
                <w:b/>
                <w:bCs/>
              </w:rPr>
            </w:pPr>
            <w:r>
              <w:rPr>
                <w:b/>
                <w:bCs/>
              </w:rPr>
              <w:t>T</w:t>
            </w:r>
            <w:r w:rsidR="009726FD" w:rsidRPr="000E6E73">
              <w:rPr>
                <w:b/>
                <w:bCs/>
              </w:rPr>
              <w:t xml:space="preserve">otal LED </w:t>
            </w:r>
            <w:r>
              <w:rPr>
                <w:b/>
                <w:bCs/>
              </w:rPr>
              <w:t>E</w:t>
            </w:r>
            <w:r w:rsidR="009726FD" w:rsidRPr="000E6E73">
              <w:rPr>
                <w:b/>
                <w:bCs/>
              </w:rPr>
              <w:t xml:space="preserve">xit </w:t>
            </w:r>
            <w:r>
              <w:rPr>
                <w:b/>
                <w:bCs/>
              </w:rPr>
              <w:t>Signs</w:t>
            </w:r>
          </w:p>
        </w:tc>
        <w:tc>
          <w:tcPr>
            <w:tcW w:w="1377" w:type="dxa"/>
            <w:hideMark/>
          </w:tcPr>
          <w:p w:rsidR="009726FD" w:rsidRPr="000E6E73" w:rsidRDefault="009726FD" w:rsidP="008B6E58">
            <w:pPr>
              <w:rPr>
                <w:b/>
              </w:rPr>
            </w:pPr>
            <w:r w:rsidRPr="000E6E73">
              <w:rPr>
                <w:b/>
              </w:rPr>
              <w:t># OF EXIT LIGHTS REPLACED W/LED KIT</w:t>
            </w:r>
          </w:p>
        </w:tc>
        <w:tc>
          <w:tcPr>
            <w:tcW w:w="1339" w:type="dxa"/>
            <w:hideMark/>
          </w:tcPr>
          <w:p w:rsidR="009726FD" w:rsidRPr="000E6E73" w:rsidRDefault="009726FD" w:rsidP="008B6E58">
            <w:pPr>
              <w:rPr>
                <w:b/>
              </w:rPr>
            </w:pPr>
            <w:r w:rsidRPr="000E6E73">
              <w:rPr>
                <w:b/>
              </w:rPr>
              <w:t xml:space="preserve"># OF BATTERY BACK-UP EXIT LIGHTS </w:t>
            </w:r>
          </w:p>
        </w:tc>
        <w:tc>
          <w:tcPr>
            <w:tcW w:w="1170" w:type="dxa"/>
            <w:hideMark/>
          </w:tcPr>
          <w:p w:rsidR="009726FD" w:rsidRPr="000E6E73" w:rsidRDefault="009726FD" w:rsidP="008B6E58">
            <w:pPr>
              <w:rPr>
                <w:b/>
              </w:rPr>
            </w:pPr>
            <w:r w:rsidRPr="000E6E73">
              <w:rPr>
                <w:b/>
              </w:rPr>
              <w:t># OF AC ONLY EXIT LIGHTS</w:t>
            </w:r>
          </w:p>
        </w:tc>
        <w:tc>
          <w:tcPr>
            <w:tcW w:w="1530" w:type="dxa"/>
            <w:hideMark/>
          </w:tcPr>
          <w:p w:rsidR="009726FD" w:rsidRPr="000E6E73" w:rsidRDefault="009726FD" w:rsidP="008B6E58">
            <w:pPr>
              <w:rPr>
                <w:b/>
              </w:rPr>
            </w:pPr>
            <w:r w:rsidRPr="000E6E73">
              <w:rPr>
                <w:b/>
              </w:rPr>
              <w:t>added Exit Lights</w:t>
            </w:r>
          </w:p>
        </w:tc>
        <w:tc>
          <w:tcPr>
            <w:tcW w:w="1440" w:type="dxa"/>
            <w:hideMark/>
          </w:tcPr>
          <w:p w:rsidR="009726FD" w:rsidRPr="000E6E73" w:rsidRDefault="009726FD" w:rsidP="008B6E58">
            <w:pPr>
              <w:rPr>
                <w:b/>
              </w:rPr>
            </w:pPr>
            <w:r w:rsidRPr="000E6E73">
              <w:rPr>
                <w:b/>
              </w:rPr>
              <w:t>DATE BLD WAS COMPLETED</w:t>
            </w:r>
          </w:p>
        </w:tc>
      </w:tr>
      <w:tr w:rsidR="009726FD" w:rsidRPr="00230F49" w:rsidTr="000E6E73">
        <w:trPr>
          <w:trHeight w:val="323"/>
        </w:trPr>
        <w:tc>
          <w:tcPr>
            <w:tcW w:w="1579" w:type="dxa"/>
            <w:noWrap/>
            <w:hideMark/>
          </w:tcPr>
          <w:p w:rsidR="009726FD" w:rsidRPr="00230F49" w:rsidRDefault="009726FD" w:rsidP="008B6E58">
            <w:r w:rsidRPr="00230F49">
              <w:t>NSRC</w:t>
            </w:r>
          </w:p>
        </w:tc>
        <w:tc>
          <w:tcPr>
            <w:tcW w:w="1030" w:type="dxa"/>
            <w:noWrap/>
            <w:hideMark/>
          </w:tcPr>
          <w:p w:rsidR="009726FD" w:rsidRPr="00230F49" w:rsidRDefault="009726FD" w:rsidP="008B6E58">
            <w:r w:rsidRPr="00230F49">
              <w:t>124</w:t>
            </w:r>
          </w:p>
        </w:tc>
        <w:tc>
          <w:tcPr>
            <w:tcW w:w="790" w:type="dxa"/>
            <w:noWrap/>
            <w:hideMark/>
          </w:tcPr>
          <w:p w:rsidR="009726FD" w:rsidRPr="00230F49" w:rsidRDefault="009726FD" w:rsidP="008B6E58">
            <w:r w:rsidRPr="00230F49">
              <w:t>53</w:t>
            </w:r>
          </w:p>
        </w:tc>
        <w:tc>
          <w:tcPr>
            <w:tcW w:w="1377" w:type="dxa"/>
            <w:noWrap/>
            <w:hideMark/>
          </w:tcPr>
          <w:p w:rsidR="009726FD" w:rsidRPr="00230F49" w:rsidRDefault="009726FD" w:rsidP="008B6E58">
            <w:r w:rsidRPr="00230F49">
              <w:t>0</w:t>
            </w:r>
          </w:p>
        </w:tc>
        <w:tc>
          <w:tcPr>
            <w:tcW w:w="1339" w:type="dxa"/>
            <w:hideMark/>
          </w:tcPr>
          <w:p w:rsidR="009726FD" w:rsidRPr="00230F49" w:rsidRDefault="009726FD" w:rsidP="008B6E58">
            <w:r w:rsidRPr="00230F49">
              <w:t>52</w:t>
            </w:r>
          </w:p>
        </w:tc>
        <w:tc>
          <w:tcPr>
            <w:tcW w:w="1170" w:type="dxa"/>
            <w:noWrap/>
            <w:hideMark/>
          </w:tcPr>
          <w:p w:rsidR="009726FD" w:rsidRPr="00230F49" w:rsidRDefault="009726FD" w:rsidP="008B6E58">
            <w:r w:rsidRPr="00230F49">
              <w:t>0</w:t>
            </w:r>
          </w:p>
        </w:tc>
        <w:tc>
          <w:tcPr>
            <w:tcW w:w="1530" w:type="dxa"/>
            <w:noWrap/>
            <w:hideMark/>
          </w:tcPr>
          <w:p w:rsidR="009726FD" w:rsidRPr="00230F49" w:rsidRDefault="009726FD" w:rsidP="008B6E58">
            <w:r w:rsidRPr="00230F49">
              <w:t>1</w:t>
            </w:r>
          </w:p>
        </w:tc>
        <w:tc>
          <w:tcPr>
            <w:tcW w:w="1440" w:type="dxa"/>
            <w:noWrap/>
            <w:hideMark/>
          </w:tcPr>
          <w:p w:rsidR="009726FD" w:rsidRPr="00230F49" w:rsidRDefault="009726FD" w:rsidP="000E6E73">
            <w:r>
              <w:t>1/15/2015</w:t>
            </w:r>
          </w:p>
        </w:tc>
      </w:tr>
      <w:tr w:rsidR="009726FD" w:rsidRPr="00230F49" w:rsidTr="009726FD">
        <w:trPr>
          <w:trHeight w:val="300"/>
        </w:trPr>
        <w:tc>
          <w:tcPr>
            <w:tcW w:w="1579" w:type="dxa"/>
            <w:noWrap/>
            <w:hideMark/>
          </w:tcPr>
          <w:p w:rsidR="009726FD" w:rsidRPr="00230F49" w:rsidRDefault="009726FD" w:rsidP="008B6E58">
            <w:r w:rsidRPr="00230F49">
              <w:t>Henry Administration</w:t>
            </w:r>
          </w:p>
        </w:tc>
        <w:tc>
          <w:tcPr>
            <w:tcW w:w="1030" w:type="dxa"/>
            <w:noWrap/>
            <w:hideMark/>
          </w:tcPr>
          <w:p w:rsidR="009726FD" w:rsidRPr="00230F49" w:rsidRDefault="009726FD" w:rsidP="008B6E58">
            <w:r w:rsidRPr="00230F49">
              <w:t>46</w:t>
            </w:r>
          </w:p>
        </w:tc>
        <w:tc>
          <w:tcPr>
            <w:tcW w:w="790" w:type="dxa"/>
            <w:noWrap/>
            <w:hideMark/>
          </w:tcPr>
          <w:p w:rsidR="009726FD" w:rsidRPr="00230F49" w:rsidRDefault="009726FD" w:rsidP="008B6E58">
            <w:r w:rsidRPr="00230F49">
              <w:t>56</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43</w:t>
            </w:r>
          </w:p>
        </w:tc>
        <w:tc>
          <w:tcPr>
            <w:tcW w:w="1170" w:type="dxa"/>
            <w:noWrap/>
            <w:hideMark/>
          </w:tcPr>
          <w:p w:rsidR="009726FD" w:rsidRPr="00230F49" w:rsidRDefault="009726FD" w:rsidP="008B6E58">
            <w:r w:rsidRPr="00230F49">
              <w:t>0</w:t>
            </w:r>
          </w:p>
        </w:tc>
        <w:tc>
          <w:tcPr>
            <w:tcW w:w="1530" w:type="dxa"/>
            <w:noWrap/>
            <w:hideMark/>
          </w:tcPr>
          <w:p w:rsidR="009726FD" w:rsidRPr="00230F49" w:rsidRDefault="009726FD" w:rsidP="008B6E58">
            <w:r w:rsidRPr="00230F49">
              <w:t>13</w:t>
            </w:r>
          </w:p>
        </w:tc>
        <w:tc>
          <w:tcPr>
            <w:tcW w:w="1440" w:type="dxa"/>
            <w:noWrap/>
            <w:hideMark/>
          </w:tcPr>
          <w:p w:rsidR="009726FD" w:rsidRPr="00230F49" w:rsidRDefault="000E6E73" w:rsidP="008B6E58">
            <w:r>
              <w:t>2/4/2015</w:t>
            </w:r>
          </w:p>
        </w:tc>
      </w:tr>
      <w:tr w:rsidR="009726FD" w:rsidRPr="00230F49" w:rsidTr="009726FD">
        <w:trPr>
          <w:trHeight w:val="300"/>
        </w:trPr>
        <w:tc>
          <w:tcPr>
            <w:tcW w:w="1579" w:type="dxa"/>
            <w:noWrap/>
            <w:hideMark/>
          </w:tcPr>
          <w:p w:rsidR="009726FD" w:rsidRPr="00230F49" w:rsidRDefault="009726FD" w:rsidP="008B6E58">
            <w:r w:rsidRPr="00230F49">
              <w:t>PPSB</w:t>
            </w:r>
          </w:p>
        </w:tc>
        <w:tc>
          <w:tcPr>
            <w:tcW w:w="1030" w:type="dxa"/>
            <w:noWrap/>
            <w:hideMark/>
          </w:tcPr>
          <w:p w:rsidR="009726FD" w:rsidRPr="00230F49" w:rsidRDefault="009726FD" w:rsidP="008B6E58">
            <w:r w:rsidRPr="00230F49">
              <w:t>198</w:t>
            </w:r>
          </w:p>
        </w:tc>
        <w:tc>
          <w:tcPr>
            <w:tcW w:w="790" w:type="dxa"/>
            <w:noWrap/>
            <w:hideMark/>
          </w:tcPr>
          <w:p w:rsidR="009726FD" w:rsidRPr="00230F49" w:rsidRDefault="009726FD" w:rsidP="008B6E58">
            <w:r w:rsidRPr="00230F49">
              <w:t>30</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22</w:t>
            </w:r>
          </w:p>
        </w:tc>
        <w:tc>
          <w:tcPr>
            <w:tcW w:w="1170" w:type="dxa"/>
            <w:noWrap/>
            <w:hideMark/>
          </w:tcPr>
          <w:p w:rsidR="009726FD" w:rsidRPr="00230F49" w:rsidRDefault="009726FD" w:rsidP="008B6E58">
            <w:r w:rsidRPr="00230F49">
              <w:t>0</w:t>
            </w:r>
          </w:p>
        </w:tc>
        <w:tc>
          <w:tcPr>
            <w:tcW w:w="1530" w:type="dxa"/>
            <w:noWrap/>
            <w:hideMark/>
          </w:tcPr>
          <w:p w:rsidR="009726FD" w:rsidRPr="00230F49" w:rsidRDefault="009726FD" w:rsidP="008B6E58">
            <w:r w:rsidRPr="00230F49">
              <w:t>8</w:t>
            </w:r>
          </w:p>
        </w:tc>
        <w:tc>
          <w:tcPr>
            <w:tcW w:w="1440" w:type="dxa"/>
            <w:noWrap/>
            <w:hideMark/>
          </w:tcPr>
          <w:p w:rsidR="009726FD" w:rsidRPr="00230F49" w:rsidRDefault="000E6E73" w:rsidP="008B6E58">
            <w:r>
              <w:t>2/18/2015</w:t>
            </w:r>
          </w:p>
        </w:tc>
      </w:tr>
      <w:tr w:rsidR="009726FD" w:rsidRPr="00230F49" w:rsidTr="009726FD">
        <w:trPr>
          <w:trHeight w:val="300"/>
        </w:trPr>
        <w:tc>
          <w:tcPr>
            <w:tcW w:w="1579" w:type="dxa"/>
            <w:noWrap/>
            <w:hideMark/>
          </w:tcPr>
          <w:p w:rsidR="009726FD" w:rsidRPr="00230F49" w:rsidRDefault="009726FD" w:rsidP="008B6E58">
            <w:r w:rsidRPr="00230F49">
              <w:t>Law Building</w:t>
            </w:r>
          </w:p>
        </w:tc>
        <w:tc>
          <w:tcPr>
            <w:tcW w:w="1030" w:type="dxa"/>
            <w:noWrap/>
            <w:hideMark/>
          </w:tcPr>
          <w:p w:rsidR="009726FD" w:rsidRPr="00230F49" w:rsidRDefault="009726FD" w:rsidP="008B6E58">
            <w:r w:rsidRPr="00230F49">
              <w:t>156</w:t>
            </w:r>
          </w:p>
        </w:tc>
        <w:tc>
          <w:tcPr>
            <w:tcW w:w="790" w:type="dxa"/>
            <w:noWrap/>
            <w:hideMark/>
          </w:tcPr>
          <w:p w:rsidR="009726FD" w:rsidRPr="00230F49" w:rsidRDefault="009726FD" w:rsidP="008B6E58">
            <w:r w:rsidRPr="00230F49">
              <w:t>92</w:t>
            </w:r>
          </w:p>
        </w:tc>
        <w:tc>
          <w:tcPr>
            <w:tcW w:w="1377" w:type="dxa"/>
            <w:noWrap/>
            <w:hideMark/>
          </w:tcPr>
          <w:p w:rsidR="009726FD" w:rsidRPr="00230F49" w:rsidRDefault="009726FD" w:rsidP="008B6E58">
            <w:r w:rsidRPr="00230F49">
              <w:t>58</w:t>
            </w:r>
          </w:p>
        </w:tc>
        <w:tc>
          <w:tcPr>
            <w:tcW w:w="1339" w:type="dxa"/>
            <w:noWrap/>
            <w:hideMark/>
          </w:tcPr>
          <w:p w:rsidR="009726FD" w:rsidRPr="00230F49" w:rsidRDefault="009726FD" w:rsidP="008B6E58">
            <w:r w:rsidRPr="00230F49">
              <w:t>2</w:t>
            </w:r>
          </w:p>
        </w:tc>
        <w:tc>
          <w:tcPr>
            <w:tcW w:w="1170" w:type="dxa"/>
            <w:hideMark/>
          </w:tcPr>
          <w:p w:rsidR="009726FD" w:rsidRPr="00230F49" w:rsidRDefault="009726FD" w:rsidP="008B6E58">
            <w:r w:rsidRPr="00230F49">
              <w:t>15</w:t>
            </w:r>
          </w:p>
        </w:tc>
        <w:tc>
          <w:tcPr>
            <w:tcW w:w="1530" w:type="dxa"/>
            <w:hideMark/>
          </w:tcPr>
          <w:p w:rsidR="009726FD" w:rsidRPr="00230F49" w:rsidRDefault="009726FD" w:rsidP="008B6E58">
            <w:r w:rsidRPr="00230F49">
              <w:t>17</w:t>
            </w:r>
          </w:p>
        </w:tc>
        <w:tc>
          <w:tcPr>
            <w:tcW w:w="1440" w:type="dxa"/>
            <w:noWrap/>
            <w:hideMark/>
          </w:tcPr>
          <w:p w:rsidR="009726FD" w:rsidRPr="00230F49" w:rsidRDefault="000E6E73" w:rsidP="008B6E58">
            <w:r>
              <w:t>3/30/2015</w:t>
            </w:r>
          </w:p>
        </w:tc>
      </w:tr>
      <w:tr w:rsidR="009726FD" w:rsidRPr="00230F49" w:rsidTr="009726FD">
        <w:trPr>
          <w:trHeight w:val="300"/>
        </w:trPr>
        <w:tc>
          <w:tcPr>
            <w:tcW w:w="1579" w:type="dxa"/>
            <w:noWrap/>
            <w:hideMark/>
          </w:tcPr>
          <w:p w:rsidR="009726FD" w:rsidRPr="00230F49" w:rsidRDefault="009726FD" w:rsidP="008B6E58">
            <w:r w:rsidRPr="00230F49">
              <w:t>Water Survey</w:t>
            </w:r>
          </w:p>
        </w:tc>
        <w:tc>
          <w:tcPr>
            <w:tcW w:w="1030" w:type="dxa"/>
            <w:noWrap/>
            <w:hideMark/>
          </w:tcPr>
          <w:p w:rsidR="009726FD" w:rsidRPr="00230F49" w:rsidRDefault="009726FD" w:rsidP="008B6E58">
            <w:r w:rsidRPr="00230F49">
              <w:t>1104</w:t>
            </w:r>
          </w:p>
        </w:tc>
        <w:tc>
          <w:tcPr>
            <w:tcW w:w="790" w:type="dxa"/>
            <w:noWrap/>
            <w:hideMark/>
          </w:tcPr>
          <w:p w:rsidR="009726FD" w:rsidRPr="00230F49" w:rsidRDefault="009726FD" w:rsidP="008B6E58">
            <w:r w:rsidRPr="00230F49">
              <w:t>61</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7</w:t>
            </w:r>
          </w:p>
        </w:tc>
        <w:tc>
          <w:tcPr>
            <w:tcW w:w="1170" w:type="dxa"/>
            <w:noWrap/>
            <w:hideMark/>
          </w:tcPr>
          <w:p w:rsidR="009726FD" w:rsidRPr="00230F49" w:rsidRDefault="009726FD" w:rsidP="008B6E58">
            <w:r w:rsidRPr="00230F49">
              <w:t>51</w:t>
            </w:r>
          </w:p>
        </w:tc>
        <w:tc>
          <w:tcPr>
            <w:tcW w:w="1530" w:type="dxa"/>
            <w:noWrap/>
            <w:hideMark/>
          </w:tcPr>
          <w:p w:rsidR="009726FD" w:rsidRPr="00230F49" w:rsidRDefault="009726FD" w:rsidP="008B6E58">
            <w:r w:rsidRPr="00230F49">
              <w:t>3</w:t>
            </w:r>
          </w:p>
        </w:tc>
        <w:tc>
          <w:tcPr>
            <w:tcW w:w="1440" w:type="dxa"/>
            <w:noWrap/>
            <w:hideMark/>
          </w:tcPr>
          <w:p w:rsidR="009726FD" w:rsidRPr="00230F49" w:rsidRDefault="000E6E73" w:rsidP="008B6E58">
            <w:r>
              <w:t>4/14/2015</w:t>
            </w:r>
          </w:p>
        </w:tc>
      </w:tr>
      <w:tr w:rsidR="009726FD" w:rsidRPr="00230F49" w:rsidTr="009726FD">
        <w:trPr>
          <w:trHeight w:val="300"/>
        </w:trPr>
        <w:tc>
          <w:tcPr>
            <w:tcW w:w="1579" w:type="dxa"/>
            <w:noWrap/>
            <w:hideMark/>
          </w:tcPr>
          <w:p w:rsidR="009726FD" w:rsidRPr="00230F49" w:rsidRDefault="009726FD" w:rsidP="008B6E58">
            <w:r w:rsidRPr="00230F49">
              <w:t>Beckman</w:t>
            </w:r>
          </w:p>
        </w:tc>
        <w:tc>
          <w:tcPr>
            <w:tcW w:w="1030" w:type="dxa"/>
            <w:noWrap/>
            <w:hideMark/>
          </w:tcPr>
          <w:p w:rsidR="009726FD" w:rsidRPr="00230F49" w:rsidRDefault="009726FD" w:rsidP="008B6E58">
            <w:r w:rsidRPr="00230F49">
              <w:t>228</w:t>
            </w:r>
          </w:p>
        </w:tc>
        <w:tc>
          <w:tcPr>
            <w:tcW w:w="790" w:type="dxa"/>
            <w:noWrap/>
            <w:hideMark/>
          </w:tcPr>
          <w:p w:rsidR="009726FD" w:rsidRPr="00230F49" w:rsidRDefault="009726FD" w:rsidP="008B6E58">
            <w:r w:rsidRPr="00230F49">
              <w:t>126</w:t>
            </w:r>
          </w:p>
        </w:tc>
        <w:tc>
          <w:tcPr>
            <w:tcW w:w="1377" w:type="dxa"/>
            <w:noWrap/>
            <w:hideMark/>
          </w:tcPr>
          <w:p w:rsidR="009726FD" w:rsidRPr="00230F49" w:rsidRDefault="009726FD" w:rsidP="008B6E58">
            <w:r w:rsidRPr="00230F49">
              <w:t>117</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6</w:t>
            </w:r>
          </w:p>
        </w:tc>
        <w:tc>
          <w:tcPr>
            <w:tcW w:w="1530" w:type="dxa"/>
            <w:noWrap/>
            <w:hideMark/>
          </w:tcPr>
          <w:p w:rsidR="009726FD" w:rsidRPr="00230F49" w:rsidRDefault="009726FD" w:rsidP="008B6E58">
            <w:r w:rsidRPr="00230F49">
              <w:t>3</w:t>
            </w:r>
          </w:p>
        </w:tc>
        <w:tc>
          <w:tcPr>
            <w:tcW w:w="1440" w:type="dxa"/>
            <w:noWrap/>
            <w:hideMark/>
          </w:tcPr>
          <w:p w:rsidR="009726FD" w:rsidRPr="00230F49" w:rsidRDefault="000E6E73" w:rsidP="008B6E58">
            <w:r>
              <w:t>4/23/2015</w:t>
            </w:r>
          </w:p>
        </w:tc>
      </w:tr>
      <w:tr w:rsidR="009726FD" w:rsidRPr="00230F49" w:rsidTr="009726FD">
        <w:trPr>
          <w:trHeight w:val="300"/>
        </w:trPr>
        <w:tc>
          <w:tcPr>
            <w:tcW w:w="1579" w:type="dxa"/>
            <w:noWrap/>
            <w:hideMark/>
          </w:tcPr>
          <w:p w:rsidR="009726FD" w:rsidRPr="00230F49" w:rsidRDefault="009726FD" w:rsidP="008B6E58">
            <w:r w:rsidRPr="00230F49">
              <w:t>Madigan Lab</w:t>
            </w:r>
          </w:p>
        </w:tc>
        <w:tc>
          <w:tcPr>
            <w:tcW w:w="1030" w:type="dxa"/>
            <w:noWrap/>
            <w:hideMark/>
          </w:tcPr>
          <w:p w:rsidR="009726FD" w:rsidRPr="00230F49" w:rsidRDefault="009726FD" w:rsidP="008B6E58">
            <w:r w:rsidRPr="00230F49">
              <w:t>336</w:t>
            </w:r>
          </w:p>
        </w:tc>
        <w:tc>
          <w:tcPr>
            <w:tcW w:w="790" w:type="dxa"/>
            <w:noWrap/>
            <w:hideMark/>
          </w:tcPr>
          <w:p w:rsidR="009726FD" w:rsidRPr="00230F49" w:rsidRDefault="009726FD" w:rsidP="008B6E58">
            <w:r w:rsidRPr="00230F49">
              <w:t>62</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62</w:t>
            </w:r>
          </w:p>
        </w:tc>
        <w:tc>
          <w:tcPr>
            <w:tcW w:w="1170" w:type="dxa"/>
            <w:noWrap/>
            <w:hideMark/>
          </w:tcPr>
          <w:p w:rsidR="009726FD" w:rsidRPr="00230F49" w:rsidRDefault="009726FD" w:rsidP="008B6E58">
            <w:r w:rsidRPr="00230F49">
              <w:t>0</w:t>
            </w:r>
          </w:p>
        </w:tc>
        <w:tc>
          <w:tcPr>
            <w:tcW w:w="1530" w:type="dxa"/>
            <w:noWrap/>
            <w:hideMark/>
          </w:tcPr>
          <w:p w:rsidR="009726FD" w:rsidRPr="00230F49" w:rsidRDefault="009726FD" w:rsidP="008B6E58">
            <w:r w:rsidRPr="00230F49">
              <w:t>0</w:t>
            </w:r>
          </w:p>
        </w:tc>
        <w:tc>
          <w:tcPr>
            <w:tcW w:w="1440" w:type="dxa"/>
            <w:noWrap/>
            <w:hideMark/>
          </w:tcPr>
          <w:p w:rsidR="009726FD" w:rsidRPr="00230F49" w:rsidRDefault="000E6E73" w:rsidP="008B6E58">
            <w:r>
              <w:t>5/6/2015</w:t>
            </w:r>
          </w:p>
        </w:tc>
      </w:tr>
      <w:tr w:rsidR="009726FD" w:rsidRPr="00230F49" w:rsidTr="009726FD">
        <w:trPr>
          <w:trHeight w:val="300"/>
        </w:trPr>
        <w:tc>
          <w:tcPr>
            <w:tcW w:w="1579" w:type="dxa"/>
            <w:noWrap/>
            <w:hideMark/>
          </w:tcPr>
          <w:p w:rsidR="009726FD" w:rsidRPr="00230F49" w:rsidRDefault="009726FD" w:rsidP="008B6E58">
            <w:r w:rsidRPr="00230F49">
              <w:t>Burrill Hall</w:t>
            </w:r>
          </w:p>
        </w:tc>
        <w:tc>
          <w:tcPr>
            <w:tcW w:w="1030" w:type="dxa"/>
            <w:noWrap/>
            <w:hideMark/>
          </w:tcPr>
          <w:p w:rsidR="009726FD" w:rsidRPr="00230F49" w:rsidRDefault="009726FD" w:rsidP="008B6E58">
            <w:r w:rsidRPr="00230F49">
              <w:t>138</w:t>
            </w:r>
          </w:p>
        </w:tc>
        <w:tc>
          <w:tcPr>
            <w:tcW w:w="790" w:type="dxa"/>
            <w:noWrap/>
            <w:hideMark/>
          </w:tcPr>
          <w:p w:rsidR="009726FD" w:rsidRPr="00230F49" w:rsidRDefault="009726FD" w:rsidP="008B6E58">
            <w:r w:rsidRPr="00230F49">
              <w:t>16</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16</w:t>
            </w:r>
          </w:p>
        </w:tc>
        <w:tc>
          <w:tcPr>
            <w:tcW w:w="1530" w:type="dxa"/>
            <w:noWrap/>
            <w:hideMark/>
          </w:tcPr>
          <w:p w:rsidR="009726FD" w:rsidRPr="00230F49" w:rsidRDefault="009726FD" w:rsidP="008B6E58">
            <w:r w:rsidRPr="00230F49">
              <w:t>0</w:t>
            </w:r>
          </w:p>
        </w:tc>
        <w:tc>
          <w:tcPr>
            <w:tcW w:w="1440" w:type="dxa"/>
            <w:noWrap/>
            <w:hideMark/>
          </w:tcPr>
          <w:p w:rsidR="009726FD" w:rsidRPr="00230F49" w:rsidRDefault="000E6E73" w:rsidP="008B6E58">
            <w:r>
              <w:t>5/8/2015</w:t>
            </w:r>
          </w:p>
        </w:tc>
      </w:tr>
      <w:tr w:rsidR="009726FD" w:rsidRPr="00230F49" w:rsidTr="009726FD">
        <w:trPr>
          <w:trHeight w:val="300"/>
        </w:trPr>
        <w:tc>
          <w:tcPr>
            <w:tcW w:w="1579" w:type="dxa"/>
            <w:noWrap/>
            <w:hideMark/>
          </w:tcPr>
          <w:p w:rsidR="009726FD" w:rsidRPr="00230F49" w:rsidRDefault="009726FD" w:rsidP="008B6E58">
            <w:r w:rsidRPr="00230F49">
              <w:t>ACB</w:t>
            </w:r>
          </w:p>
        </w:tc>
        <w:tc>
          <w:tcPr>
            <w:tcW w:w="1030" w:type="dxa"/>
            <w:noWrap/>
            <w:hideMark/>
          </w:tcPr>
          <w:p w:rsidR="009726FD" w:rsidRPr="00230F49" w:rsidRDefault="009726FD" w:rsidP="008B6E58">
            <w:r w:rsidRPr="00230F49">
              <w:t>17</w:t>
            </w:r>
          </w:p>
        </w:tc>
        <w:tc>
          <w:tcPr>
            <w:tcW w:w="790" w:type="dxa"/>
            <w:noWrap/>
            <w:hideMark/>
          </w:tcPr>
          <w:p w:rsidR="009726FD" w:rsidRPr="00230F49" w:rsidRDefault="009726FD" w:rsidP="008B6E58">
            <w:r w:rsidRPr="00230F49">
              <w:t>22</w:t>
            </w:r>
          </w:p>
        </w:tc>
        <w:tc>
          <w:tcPr>
            <w:tcW w:w="1377" w:type="dxa"/>
            <w:noWrap/>
            <w:hideMark/>
          </w:tcPr>
          <w:p w:rsidR="009726FD" w:rsidRPr="00230F49" w:rsidRDefault="009726FD" w:rsidP="008B6E58">
            <w:r w:rsidRPr="00230F49">
              <w:t>12</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10</w:t>
            </w:r>
          </w:p>
        </w:tc>
        <w:tc>
          <w:tcPr>
            <w:tcW w:w="1530" w:type="dxa"/>
            <w:noWrap/>
            <w:hideMark/>
          </w:tcPr>
          <w:p w:rsidR="009726FD" w:rsidRPr="00230F49" w:rsidRDefault="009726FD" w:rsidP="008B6E58">
            <w:r w:rsidRPr="00230F49">
              <w:t>0</w:t>
            </w:r>
          </w:p>
        </w:tc>
        <w:tc>
          <w:tcPr>
            <w:tcW w:w="1440" w:type="dxa"/>
            <w:noWrap/>
            <w:hideMark/>
          </w:tcPr>
          <w:p w:rsidR="009726FD" w:rsidRPr="00230F49" w:rsidRDefault="000E6E73" w:rsidP="008B6E58">
            <w:r>
              <w:t>5/13/2015</w:t>
            </w:r>
          </w:p>
        </w:tc>
      </w:tr>
      <w:tr w:rsidR="009726FD" w:rsidRPr="00230F49" w:rsidTr="009726FD">
        <w:trPr>
          <w:trHeight w:val="300"/>
        </w:trPr>
        <w:tc>
          <w:tcPr>
            <w:tcW w:w="1579" w:type="dxa"/>
            <w:noWrap/>
            <w:hideMark/>
          </w:tcPr>
          <w:p w:rsidR="009726FD" w:rsidRPr="00230F49" w:rsidRDefault="009726FD" w:rsidP="008B6E58">
            <w:r w:rsidRPr="00230F49">
              <w:t>Public Safety</w:t>
            </w:r>
          </w:p>
        </w:tc>
        <w:tc>
          <w:tcPr>
            <w:tcW w:w="1030" w:type="dxa"/>
            <w:noWrap/>
            <w:hideMark/>
          </w:tcPr>
          <w:p w:rsidR="009726FD" w:rsidRPr="00230F49" w:rsidRDefault="009726FD" w:rsidP="008B6E58">
            <w:r w:rsidRPr="00230F49">
              <w:t>323</w:t>
            </w:r>
          </w:p>
        </w:tc>
        <w:tc>
          <w:tcPr>
            <w:tcW w:w="790" w:type="dxa"/>
            <w:noWrap/>
            <w:hideMark/>
          </w:tcPr>
          <w:p w:rsidR="009726FD" w:rsidRPr="00230F49" w:rsidRDefault="009726FD" w:rsidP="008B6E58">
            <w:r w:rsidRPr="00230F49">
              <w:t>25</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22</w:t>
            </w:r>
          </w:p>
        </w:tc>
        <w:tc>
          <w:tcPr>
            <w:tcW w:w="1530" w:type="dxa"/>
            <w:noWrap/>
            <w:hideMark/>
          </w:tcPr>
          <w:p w:rsidR="009726FD" w:rsidRPr="00230F49" w:rsidRDefault="009726FD" w:rsidP="008B6E58">
            <w:r w:rsidRPr="00230F49">
              <w:t>3</w:t>
            </w:r>
          </w:p>
        </w:tc>
        <w:tc>
          <w:tcPr>
            <w:tcW w:w="1440" w:type="dxa"/>
            <w:noWrap/>
            <w:hideMark/>
          </w:tcPr>
          <w:p w:rsidR="009726FD" w:rsidRPr="00230F49" w:rsidRDefault="000E6E73" w:rsidP="008B6E58">
            <w:r>
              <w:t>5/29/2015</w:t>
            </w:r>
          </w:p>
        </w:tc>
      </w:tr>
      <w:tr w:rsidR="009726FD" w:rsidRPr="00230F49" w:rsidTr="009726FD">
        <w:trPr>
          <w:trHeight w:val="300"/>
        </w:trPr>
        <w:tc>
          <w:tcPr>
            <w:tcW w:w="1579" w:type="dxa"/>
            <w:noWrap/>
            <w:hideMark/>
          </w:tcPr>
          <w:p w:rsidR="009726FD" w:rsidRPr="00230F49" w:rsidRDefault="009726FD" w:rsidP="008B6E58">
            <w:r w:rsidRPr="00230F49">
              <w:t>ISTC</w:t>
            </w:r>
          </w:p>
        </w:tc>
        <w:tc>
          <w:tcPr>
            <w:tcW w:w="1030" w:type="dxa"/>
            <w:noWrap/>
            <w:hideMark/>
          </w:tcPr>
          <w:p w:rsidR="009726FD" w:rsidRPr="00230F49" w:rsidRDefault="009726FD" w:rsidP="008B6E58">
            <w:r w:rsidRPr="00230F49">
              <w:t>206</w:t>
            </w:r>
          </w:p>
        </w:tc>
        <w:tc>
          <w:tcPr>
            <w:tcW w:w="790" w:type="dxa"/>
            <w:noWrap/>
            <w:hideMark/>
          </w:tcPr>
          <w:p w:rsidR="009726FD" w:rsidRPr="00230F49" w:rsidRDefault="009726FD" w:rsidP="008B6E58">
            <w:r w:rsidRPr="00230F49">
              <w:t>37</w:t>
            </w:r>
          </w:p>
        </w:tc>
        <w:tc>
          <w:tcPr>
            <w:tcW w:w="1377" w:type="dxa"/>
            <w:noWrap/>
            <w:hideMark/>
          </w:tcPr>
          <w:p w:rsidR="009726FD" w:rsidRPr="00230F49" w:rsidRDefault="009726FD" w:rsidP="008B6E58">
            <w:r w:rsidRPr="00230F49">
              <w:t>21</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16</w:t>
            </w:r>
          </w:p>
        </w:tc>
        <w:tc>
          <w:tcPr>
            <w:tcW w:w="1530" w:type="dxa"/>
            <w:noWrap/>
            <w:hideMark/>
          </w:tcPr>
          <w:p w:rsidR="009726FD" w:rsidRPr="00230F49" w:rsidRDefault="009726FD" w:rsidP="008B6E58">
            <w:r w:rsidRPr="00230F49">
              <w:t>0</w:t>
            </w:r>
          </w:p>
        </w:tc>
        <w:tc>
          <w:tcPr>
            <w:tcW w:w="1440" w:type="dxa"/>
            <w:noWrap/>
            <w:hideMark/>
          </w:tcPr>
          <w:p w:rsidR="009726FD" w:rsidRPr="00230F49" w:rsidRDefault="000E6E73" w:rsidP="008B6E58">
            <w:r>
              <w:t>6/20/2015</w:t>
            </w:r>
          </w:p>
        </w:tc>
      </w:tr>
      <w:tr w:rsidR="009726FD" w:rsidRPr="00230F49" w:rsidTr="009726FD">
        <w:trPr>
          <w:trHeight w:val="300"/>
        </w:trPr>
        <w:tc>
          <w:tcPr>
            <w:tcW w:w="1579" w:type="dxa"/>
            <w:noWrap/>
            <w:hideMark/>
          </w:tcPr>
          <w:p w:rsidR="009726FD" w:rsidRPr="00230F49" w:rsidRDefault="009726FD" w:rsidP="008B6E58">
            <w:r w:rsidRPr="00230F49">
              <w:t>MEL</w:t>
            </w:r>
          </w:p>
        </w:tc>
        <w:tc>
          <w:tcPr>
            <w:tcW w:w="1030" w:type="dxa"/>
            <w:noWrap/>
            <w:hideMark/>
          </w:tcPr>
          <w:p w:rsidR="009726FD" w:rsidRPr="00230F49" w:rsidRDefault="009726FD" w:rsidP="008B6E58">
            <w:r w:rsidRPr="00230F49">
              <w:t>29</w:t>
            </w:r>
          </w:p>
        </w:tc>
        <w:tc>
          <w:tcPr>
            <w:tcW w:w="790" w:type="dxa"/>
            <w:noWrap/>
            <w:hideMark/>
          </w:tcPr>
          <w:p w:rsidR="009726FD" w:rsidRPr="00230F49" w:rsidRDefault="009726FD" w:rsidP="008B6E58">
            <w:r w:rsidRPr="00230F49">
              <w:t>38</w:t>
            </w:r>
          </w:p>
        </w:tc>
        <w:tc>
          <w:tcPr>
            <w:tcW w:w="1377" w:type="dxa"/>
            <w:noWrap/>
            <w:hideMark/>
          </w:tcPr>
          <w:p w:rsidR="009726FD" w:rsidRPr="00230F49" w:rsidRDefault="009726FD" w:rsidP="008B6E58">
            <w:r w:rsidRPr="00230F49">
              <w:t>0</w:t>
            </w:r>
          </w:p>
        </w:tc>
        <w:tc>
          <w:tcPr>
            <w:tcW w:w="1339" w:type="dxa"/>
            <w:noWrap/>
            <w:hideMark/>
          </w:tcPr>
          <w:p w:rsidR="009726FD" w:rsidRPr="00230F49" w:rsidRDefault="009726FD" w:rsidP="008B6E58">
            <w:r w:rsidRPr="00230F49">
              <w:t>0</w:t>
            </w:r>
          </w:p>
        </w:tc>
        <w:tc>
          <w:tcPr>
            <w:tcW w:w="1170" w:type="dxa"/>
            <w:noWrap/>
            <w:hideMark/>
          </w:tcPr>
          <w:p w:rsidR="009726FD" w:rsidRPr="00230F49" w:rsidRDefault="009726FD" w:rsidP="008B6E58">
            <w:r w:rsidRPr="00230F49">
              <w:t>38</w:t>
            </w:r>
          </w:p>
        </w:tc>
        <w:tc>
          <w:tcPr>
            <w:tcW w:w="1530" w:type="dxa"/>
            <w:noWrap/>
            <w:hideMark/>
          </w:tcPr>
          <w:p w:rsidR="009726FD" w:rsidRPr="00230F49" w:rsidRDefault="009726FD" w:rsidP="008B6E58">
            <w:r w:rsidRPr="00230F49">
              <w:t>0</w:t>
            </w:r>
          </w:p>
        </w:tc>
        <w:tc>
          <w:tcPr>
            <w:tcW w:w="1440" w:type="dxa"/>
            <w:noWrap/>
            <w:hideMark/>
          </w:tcPr>
          <w:p w:rsidR="009726FD" w:rsidRPr="00230F49" w:rsidRDefault="000E6E73" w:rsidP="008B6E58">
            <w:r>
              <w:t>6/22/2015</w:t>
            </w:r>
          </w:p>
        </w:tc>
      </w:tr>
      <w:tr w:rsidR="009726FD" w:rsidRPr="00230F49" w:rsidTr="009726FD">
        <w:trPr>
          <w:trHeight w:val="300"/>
        </w:trPr>
        <w:tc>
          <w:tcPr>
            <w:tcW w:w="1579" w:type="dxa"/>
            <w:noWrap/>
            <w:hideMark/>
          </w:tcPr>
          <w:p w:rsidR="009726FD" w:rsidRPr="00230F49" w:rsidRDefault="009726FD" w:rsidP="008B6E58">
            <w:r w:rsidRPr="00230F49">
              <w:t> </w:t>
            </w:r>
          </w:p>
        </w:tc>
        <w:tc>
          <w:tcPr>
            <w:tcW w:w="1030" w:type="dxa"/>
            <w:noWrap/>
            <w:hideMark/>
          </w:tcPr>
          <w:p w:rsidR="009726FD" w:rsidRPr="00230F49" w:rsidRDefault="009726FD" w:rsidP="008B6E58">
            <w:r w:rsidRPr="00230F49">
              <w:t> </w:t>
            </w:r>
          </w:p>
        </w:tc>
        <w:tc>
          <w:tcPr>
            <w:tcW w:w="790" w:type="dxa"/>
            <w:noWrap/>
            <w:hideMark/>
          </w:tcPr>
          <w:p w:rsidR="009726FD" w:rsidRPr="00230F49" w:rsidRDefault="009726FD" w:rsidP="008B6E58">
            <w:r w:rsidRPr="00230F49">
              <w:t> </w:t>
            </w:r>
          </w:p>
        </w:tc>
        <w:tc>
          <w:tcPr>
            <w:tcW w:w="1377" w:type="dxa"/>
            <w:noWrap/>
            <w:hideMark/>
          </w:tcPr>
          <w:p w:rsidR="009726FD" w:rsidRPr="00230F49" w:rsidRDefault="009726FD" w:rsidP="008B6E58">
            <w:r w:rsidRPr="00230F49">
              <w:t> </w:t>
            </w:r>
          </w:p>
        </w:tc>
        <w:tc>
          <w:tcPr>
            <w:tcW w:w="1339" w:type="dxa"/>
            <w:noWrap/>
            <w:hideMark/>
          </w:tcPr>
          <w:p w:rsidR="009726FD" w:rsidRPr="00230F49" w:rsidRDefault="009726FD" w:rsidP="008B6E58">
            <w:r w:rsidRPr="00230F49">
              <w:t> </w:t>
            </w:r>
          </w:p>
        </w:tc>
        <w:tc>
          <w:tcPr>
            <w:tcW w:w="1170" w:type="dxa"/>
            <w:noWrap/>
            <w:hideMark/>
          </w:tcPr>
          <w:p w:rsidR="009726FD" w:rsidRPr="00230F49" w:rsidRDefault="009726FD" w:rsidP="008B6E58">
            <w:r w:rsidRPr="00230F49">
              <w:t> </w:t>
            </w:r>
          </w:p>
        </w:tc>
        <w:tc>
          <w:tcPr>
            <w:tcW w:w="1530" w:type="dxa"/>
            <w:noWrap/>
            <w:hideMark/>
          </w:tcPr>
          <w:p w:rsidR="009726FD" w:rsidRPr="00230F49" w:rsidRDefault="009726FD" w:rsidP="008B6E58">
            <w:r w:rsidRPr="00230F49">
              <w:t> </w:t>
            </w:r>
          </w:p>
        </w:tc>
        <w:tc>
          <w:tcPr>
            <w:tcW w:w="1440" w:type="dxa"/>
            <w:noWrap/>
            <w:hideMark/>
          </w:tcPr>
          <w:p w:rsidR="009726FD" w:rsidRPr="00230F49" w:rsidRDefault="009726FD" w:rsidP="008B6E58">
            <w:r w:rsidRPr="00230F49">
              <w:t> </w:t>
            </w:r>
          </w:p>
        </w:tc>
      </w:tr>
      <w:tr w:rsidR="009726FD" w:rsidRPr="00230F49" w:rsidTr="000E6E73">
        <w:trPr>
          <w:trHeight w:val="300"/>
        </w:trPr>
        <w:tc>
          <w:tcPr>
            <w:tcW w:w="1579" w:type="dxa"/>
            <w:noWrap/>
            <w:hideMark/>
          </w:tcPr>
          <w:p w:rsidR="009726FD" w:rsidRPr="009726FD" w:rsidRDefault="009726FD" w:rsidP="008B6E58">
            <w:pPr>
              <w:rPr>
                <w:b/>
              </w:rPr>
            </w:pPr>
            <w:r w:rsidRPr="009726FD">
              <w:rPr>
                <w:b/>
              </w:rPr>
              <w:t> FY15</w:t>
            </w:r>
          </w:p>
        </w:tc>
        <w:tc>
          <w:tcPr>
            <w:tcW w:w="1030" w:type="dxa"/>
            <w:noWrap/>
            <w:hideMark/>
          </w:tcPr>
          <w:p w:rsidR="009726FD" w:rsidRPr="00230F49" w:rsidRDefault="009726FD" w:rsidP="008B6E58">
            <w:r w:rsidRPr="00230F49">
              <w:t> </w:t>
            </w:r>
          </w:p>
        </w:tc>
        <w:tc>
          <w:tcPr>
            <w:tcW w:w="790" w:type="dxa"/>
            <w:noWrap/>
            <w:hideMark/>
          </w:tcPr>
          <w:p w:rsidR="009726FD" w:rsidRPr="00230F49" w:rsidRDefault="009726FD" w:rsidP="008B6E58">
            <w:r w:rsidRPr="00230F49">
              <w:t> </w:t>
            </w:r>
          </w:p>
        </w:tc>
        <w:tc>
          <w:tcPr>
            <w:tcW w:w="1377" w:type="dxa"/>
            <w:noWrap/>
          </w:tcPr>
          <w:p w:rsidR="009726FD" w:rsidRPr="00230F49" w:rsidRDefault="009726FD" w:rsidP="008B6E58"/>
        </w:tc>
        <w:tc>
          <w:tcPr>
            <w:tcW w:w="1339" w:type="dxa"/>
            <w:noWrap/>
          </w:tcPr>
          <w:p w:rsidR="009726FD" w:rsidRPr="00230F49" w:rsidRDefault="009726FD" w:rsidP="008B6E58"/>
        </w:tc>
        <w:tc>
          <w:tcPr>
            <w:tcW w:w="1170" w:type="dxa"/>
            <w:noWrap/>
          </w:tcPr>
          <w:p w:rsidR="009726FD" w:rsidRPr="00230F49" w:rsidRDefault="009726FD" w:rsidP="008B6E58"/>
        </w:tc>
        <w:tc>
          <w:tcPr>
            <w:tcW w:w="1530" w:type="dxa"/>
            <w:noWrap/>
          </w:tcPr>
          <w:p w:rsidR="009726FD" w:rsidRPr="00230F49" w:rsidRDefault="009726FD" w:rsidP="008B6E58"/>
        </w:tc>
        <w:tc>
          <w:tcPr>
            <w:tcW w:w="1440" w:type="dxa"/>
            <w:noWrap/>
            <w:hideMark/>
          </w:tcPr>
          <w:p w:rsidR="009726FD" w:rsidRPr="00230F49" w:rsidRDefault="009726FD" w:rsidP="008B6E58"/>
        </w:tc>
      </w:tr>
      <w:tr w:rsidR="000E6E73" w:rsidRPr="00230F49" w:rsidTr="000E6E73">
        <w:trPr>
          <w:trHeight w:val="449"/>
        </w:trPr>
        <w:tc>
          <w:tcPr>
            <w:tcW w:w="3399" w:type="dxa"/>
            <w:gridSpan w:val="3"/>
            <w:noWrap/>
            <w:hideMark/>
          </w:tcPr>
          <w:p w:rsidR="000E6E73" w:rsidRPr="00230F49" w:rsidRDefault="000E6E73" w:rsidP="008B6E58">
            <w:r w:rsidRPr="00230F49">
              <w:t> </w:t>
            </w:r>
            <w:r>
              <w:t>Total ROUND TWO</w:t>
            </w:r>
          </w:p>
          <w:p w:rsidR="000E6E73" w:rsidRPr="00230F49" w:rsidRDefault="000E6E73" w:rsidP="008B6E58">
            <w:r w:rsidRPr="00230F49">
              <w:t> </w:t>
            </w:r>
          </w:p>
        </w:tc>
        <w:tc>
          <w:tcPr>
            <w:tcW w:w="1377" w:type="dxa"/>
            <w:noWrap/>
            <w:hideMark/>
          </w:tcPr>
          <w:p w:rsidR="000E6E73" w:rsidRPr="00230F49" w:rsidRDefault="000E6E73" w:rsidP="008B6E58">
            <w:r w:rsidRPr="00230F49">
              <w:t>208</w:t>
            </w:r>
          </w:p>
        </w:tc>
        <w:tc>
          <w:tcPr>
            <w:tcW w:w="1339" w:type="dxa"/>
            <w:noWrap/>
            <w:hideMark/>
          </w:tcPr>
          <w:p w:rsidR="000E6E73" w:rsidRPr="00230F49" w:rsidRDefault="000E6E73" w:rsidP="008B6E58">
            <w:r w:rsidRPr="00230F49">
              <w:t>188</w:t>
            </w:r>
          </w:p>
        </w:tc>
        <w:tc>
          <w:tcPr>
            <w:tcW w:w="1170" w:type="dxa"/>
            <w:noWrap/>
            <w:hideMark/>
          </w:tcPr>
          <w:p w:rsidR="000E6E73" w:rsidRPr="00230F49" w:rsidRDefault="000E6E73" w:rsidP="008B6E58">
            <w:r w:rsidRPr="00230F49">
              <w:t>174</w:t>
            </w:r>
          </w:p>
        </w:tc>
        <w:tc>
          <w:tcPr>
            <w:tcW w:w="1530" w:type="dxa"/>
            <w:noWrap/>
            <w:hideMark/>
          </w:tcPr>
          <w:p w:rsidR="000E6E73" w:rsidRPr="00230F49" w:rsidRDefault="000E6E73" w:rsidP="008B6E58">
            <w:r w:rsidRPr="00230F49">
              <w:t>48</w:t>
            </w:r>
          </w:p>
        </w:tc>
        <w:tc>
          <w:tcPr>
            <w:tcW w:w="1440" w:type="dxa"/>
            <w:noWrap/>
            <w:hideMark/>
          </w:tcPr>
          <w:p w:rsidR="000E6E73" w:rsidRPr="00230F49" w:rsidRDefault="000E6E73" w:rsidP="008B6E58">
            <w:pPr>
              <w:rPr>
                <w:b/>
                <w:bCs/>
              </w:rPr>
            </w:pPr>
            <w:r w:rsidRPr="00230F49">
              <w:rPr>
                <w:b/>
                <w:bCs/>
              </w:rPr>
              <w:t>522</w:t>
            </w:r>
          </w:p>
        </w:tc>
      </w:tr>
    </w:tbl>
    <w:p w:rsidR="009726FD" w:rsidRDefault="009726FD" w:rsidP="00245C65">
      <w:pPr>
        <w:tabs>
          <w:tab w:val="left" w:pos="10530"/>
        </w:tabs>
      </w:pPr>
    </w:p>
    <w:p w:rsidR="00AF4AE1" w:rsidRPr="00AF4AE1" w:rsidRDefault="00AF4AE1" w:rsidP="00AF4AE1">
      <w:pPr>
        <w:tabs>
          <w:tab w:val="left" w:pos="7200"/>
        </w:tabs>
        <w:spacing w:after="0" w:line="240" w:lineRule="auto"/>
        <w:rPr>
          <w:rFonts w:ascii="Garamond" w:eastAsia="Times New Roman" w:hAnsi="Garamond" w:cs="Arial"/>
          <w:b/>
          <w:bCs/>
          <w:i/>
          <w:caps/>
          <w:sz w:val="24"/>
          <w:szCs w:val="24"/>
          <w:u w:val="single"/>
        </w:rPr>
      </w:pPr>
    </w:p>
    <w:p w:rsidR="00AF4AE1" w:rsidRPr="00AF4AE1" w:rsidRDefault="00AF4AE1" w:rsidP="00AF4AE1">
      <w:pPr>
        <w:tabs>
          <w:tab w:val="left" w:pos="7200"/>
        </w:tabs>
        <w:spacing w:after="0" w:line="240" w:lineRule="auto"/>
        <w:rPr>
          <w:rFonts w:ascii="Garamond" w:eastAsia="Times New Roman" w:hAnsi="Garamond" w:cs="Arial"/>
          <w:b/>
          <w:bCs/>
          <w:i/>
          <w:caps/>
          <w:sz w:val="24"/>
          <w:szCs w:val="24"/>
        </w:rPr>
      </w:pPr>
      <w:r w:rsidRPr="00AF4AE1">
        <w:rPr>
          <w:rFonts w:ascii="Garamond" w:eastAsia="Times New Roman" w:hAnsi="Garamond" w:cs="Arial"/>
          <w:b/>
          <w:bCs/>
          <w:i/>
          <w:caps/>
          <w:sz w:val="24"/>
          <w:szCs w:val="24"/>
          <w:u w:val="single"/>
        </w:rPr>
        <w:lastRenderedPageBreak/>
        <w:t>BUDGET request for Maintenance services</w:t>
      </w:r>
      <w:r w:rsidR="000D63DD">
        <w:rPr>
          <w:rFonts w:ascii="Garamond" w:eastAsia="Times New Roman" w:hAnsi="Garamond" w:cs="Arial"/>
          <w:b/>
          <w:bCs/>
          <w:i/>
          <w:caps/>
          <w:sz w:val="24"/>
          <w:szCs w:val="24"/>
        </w:rPr>
        <w:tab/>
        <w:t>Date:  1/11</w:t>
      </w:r>
      <w:r w:rsidRPr="00AF4AE1">
        <w:rPr>
          <w:rFonts w:ascii="Garamond" w:eastAsia="Times New Roman" w:hAnsi="Garamond" w:cs="Arial"/>
          <w:b/>
          <w:bCs/>
          <w:i/>
          <w:caps/>
          <w:sz w:val="24"/>
          <w:szCs w:val="24"/>
        </w:rPr>
        <w:t>/2017</w:t>
      </w:r>
    </w:p>
    <w:p w:rsidR="00AF4AE1" w:rsidRPr="00AF4AE1" w:rsidRDefault="00AF4AE1" w:rsidP="00AF4AE1">
      <w:pPr>
        <w:spacing w:after="0" w:line="240" w:lineRule="auto"/>
        <w:rPr>
          <w:rFonts w:ascii="Garamond" w:eastAsia="Times New Roman" w:hAnsi="Garamond" w:cs="Arial"/>
          <w:sz w:val="24"/>
          <w:szCs w:val="24"/>
        </w:rPr>
      </w:pPr>
    </w:p>
    <w:p w:rsidR="00AF4AE1" w:rsidRPr="00AF4AE1" w:rsidRDefault="00AF4AE1" w:rsidP="00AF4AE1">
      <w:pPr>
        <w:spacing w:after="0" w:line="240" w:lineRule="auto"/>
        <w:rPr>
          <w:rFonts w:ascii="Garamond" w:eastAsia="Times New Roman" w:hAnsi="Garamond" w:cs="Arial"/>
          <w:sz w:val="24"/>
          <w:szCs w:val="24"/>
        </w:rPr>
      </w:pPr>
      <w:r w:rsidRPr="00AF4AE1">
        <w:rPr>
          <w:rFonts w:ascii="Garamond" w:eastAsia="Times New Roman" w:hAnsi="Garamond" w:cs="Arial"/>
          <w:sz w:val="24"/>
          <w:szCs w:val="24"/>
        </w:rPr>
        <w:t>To: Curt Taylor</w:t>
      </w:r>
      <w:r w:rsidRPr="00AF4AE1">
        <w:rPr>
          <w:rFonts w:ascii="Garamond" w:eastAsia="Times New Roman" w:hAnsi="Garamond" w:cs="Arial"/>
          <w:sz w:val="24"/>
          <w:szCs w:val="24"/>
        </w:rPr>
        <w:tab/>
        <w:t xml:space="preserve"> </w:t>
      </w:r>
      <w:r w:rsidRPr="00AF4AE1">
        <w:rPr>
          <w:rFonts w:ascii="Garamond" w:eastAsia="Times New Roman" w:hAnsi="Garamond" w:cs="Arial"/>
          <w:sz w:val="24"/>
          <w:szCs w:val="24"/>
        </w:rPr>
        <w:tab/>
      </w:r>
      <w:r w:rsidRPr="00AF4AE1">
        <w:rPr>
          <w:rFonts w:ascii="Garamond" w:eastAsia="Times New Roman" w:hAnsi="Garamond" w:cs="Arial"/>
          <w:sz w:val="24"/>
          <w:szCs w:val="24"/>
        </w:rPr>
        <w:tab/>
        <w:t xml:space="preserve">Office phone #:   </w:t>
      </w:r>
    </w:p>
    <w:p w:rsidR="00AF4AE1" w:rsidRPr="00AF4AE1" w:rsidRDefault="00AF4AE1" w:rsidP="00AF4AE1">
      <w:pPr>
        <w:spacing w:after="0" w:line="240" w:lineRule="auto"/>
        <w:rPr>
          <w:rFonts w:ascii="Garamond" w:eastAsia="Times New Roman" w:hAnsi="Garamond" w:cs="Arial"/>
          <w:sz w:val="24"/>
          <w:szCs w:val="24"/>
        </w:rPr>
      </w:pPr>
      <w:r w:rsidRPr="00AF4AE1">
        <w:rPr>
          <w:rFonts w:ascii="Garamond" w:eastAsia="Times New Roman" w:hAnsi="Garamond" w:cs="Arial"/>
          <w:sz w:val="24"/>
          <w:szCs w:val="24"/>
        </w:rPr>
        <w:t xml:space="preserve">   </w:t>
      </w:r>
    </w:p>
    <w:p w:rsidR="00AF4AE1" w:rsidRPr="00AF4AE1" w:rsidRDefault="00AF4AE1" w:rsidP="00AF4AE1">
      <w:pPr>
        <w:spacing w:after="0" w:line="240" w:lineRule="auto"/>
        <w:outlineLvl w:val="0"/>
        <w:rPr>
          <w:rFonts w:ascii="Garamond" w:eastAsia="Times New Roman" w:hAnsi="Garamond" w:cs="Arial"/>
          <w:sz w:val="24"/>
          <w:szCs w:val="24"/>
        </w:rPr>
      </w:pPr>
      <w:r w:rsidRPr="00AF4AE1">
        <w:rPr>
          <w:rFonts w:ascii="Garamond" w:eastAsia="Times New Roman" w:hAnsi="Garamond" w:cs="Arial"/>
          <w:sz w:val="24"/>
          <w:szCs w:val="24"/>
        </w:rPr>
        <w:t>From:  Ken Buenting</w:t>
      </w:r>
      <w:r w:rsidRPr="00AF4AE1">
        <w:rPr>
          <w:rFonts w:ascii="Garamond" w:eastAsia="Times New Roman" w:hAnsi="Garamond" w:cs="Arial"/>
          <w:sz w:val="24"/>
          <w:szCs w:val="24"/>
        </w:rPr>
        <w:tab/>
        <w:t xml:space="preserve"> Office phone #: </w:t>
      </w:r>
      <w:r w:rsidRPr="00AF4AE1">
        <w:rPr>
          <w:rFonts w:ascii="Garamond" w:eastAsia="Times New Roman" w:hAnsi="Garamond" w:cs="Arial"/>
          <w:b/>
          <w:bCs/>
          <w:sz w:val="24"/>
          <w:szCs w:val="24"/>
        </w:rPr>
        <w:t xml:space="preserve"> 244-2638</w:t>
      </w:r>
    </w:p>
    <w:p w:rsidR="00AF4AE1" w:rsidRPr="00AF4AE1" w:rsidRDefault="00AF4AE1" w:rsidP="00AF4AE1">
      <w:pPr>
        <w:spacing w:after="0" w:line="240" w:lineRule="auto"/>
        <w:rPr>
          <w:rFonts w:ascii="Garamond" w:eastAsia="Times New Roman" w:hAnsi="Garamond" w:cs="Arial"/>
          <w:sz w:val="24"/>
          <w:szCs w:val="24"/>
        </w:rPr>
      </w:pPr>
    </w:p>
    <w:p w:rsidR="00AF4AE1" w:rsidRPr="00AF4AE1" w:rsidRDefault="00AF4AE1" w:rsidP="00AF4AE1">
      <w:pPr>
        <w:spacing w:after="0" w:line="240" w:lineRule="auto"/>
        <w:ind w:right="-360"/>
        <w:rPr>
          <w:rFonts w:ascii="Garamond" w:eastAsia="Times New Roman" w:hAnsi="Garamond" w:cs="Arial"/>
          <w:sz w:val="24"/>
          <w:szCs w:val="24"/>
        </w:rPr>
      </w:pPr>
      <w:r w:rsidRPr="00AF4AE1">
        <w:rPr>
          <w:rFonts w:ascii="Garamond" w:eastAsia="Times New Roman" w:hAnsi="Garamond" w:cs="Arial"/>
          <w:sz w:val="24"/>
          <w:szCs w:val="24"/>
        </w:rPr>
        <w:t>Building  LED Exit lighting -replacements, additions, and building surveys</w:t>
      </w:r>
    </w:p>
    <w:p w:rsidR="00AF4AE1" w:rsidRPr="00AF4AE1" w:rsidRDefault="00AF4AE1" w:rsidP="00AF4AE1">
      <w:pPr>
        <w:spacing w:after="0" w:line="240" w:lineRule="auto"/>
        <w:ind w:right="-360"/>
        <w:rPr>
          <w:rFonts w:ascii="Garamond" w:eastAsia="Times New Roman" w:hAnsi="Garamond" w:cs="Arial"/>
          <w:sz w:val="24"/>
          <w:szCs w:val="24"/>
        </w:rPr>
      </w:pPr>
    </w:p>
    <w:p w:rsidR="00AF4AE1" w:rsidRPr="00AF4AE1" w:rsidRDefault="00AF4AE1" w:rsidP="00AF4AE1">
      <w:pPr>
        <w:spacing w:after="0" w:line="240" w:lineRule="auto"/>
        <w:ind w:right="-360"/>
        <w:rPr>
          <w:rFonts w:ascii="Garamond" w:eastAsia="Times New Roman" w:hAnsi="Garamond" w:cs="Arial"/>
          <w:sz w:val="24"/>
          <w:szCs w:val="24"/>
        </w:rPr>
      </w:pPr>
      <w:r w:rsidRPr="00AF4AE1">
        <w:rPr>
          <w:rFonts w:ascii="Garamond" w:eastAsia="Times New Roman" w:hAnsi="Garamond" w:cs="Arial"/>
          <w:sz w:val="24"/>
          <w:szCs w:val="24"/>
        </w:rPr>
        <w:t>Based on your authorization, Facilities &amp; Services Building Maintenance Dept. has proceeded to develop the following scope and budget for your review and approval.</w:t>
      </w:r>
    </w:p>
    <w:p w:rsidR="00AF4AE1" w:rsidRPr="00AF4AE1" w:rsidRDefault="00AF4AE1" w:rsidP="00AF4AE1">
      <w:pPr>
        <w:spacing w:after="0" w:line="240" w:lineRule="auto"/>
        <w:ind w:right="-360"/>
        <w:rPr>
          <w:rFonts w:ascii="Garamond" w:eastAsia="Times New Roman" w:hAnsi="Garamond" w:cs="Arial"/>
          <w:sz w:val="24"/>
          <w:szCs w:val="24"/>
        </w:rPr>
      </w:pPr>
    </w:p>
    <w:p w:rsidR="00AF4AE1" w:rsidRPr="00AF4AE1" w:rsidRDefault="00AF4AE1" w:rsidP="00AF4AE1">
      <w:pPr>
        <w:spacing w:after="0" w:line="240" w:lineRule="auto"/>
        <w:rPr>
          <w:rFonts w:ascii="Garamond" w:eastAsia="Times New Roman" w:hAnsi="Garamond" w:cs="Arial"/>
          <w:sz w:val="24"/>
          <w:szCs w:val="24"/>
        </w:rPr>
      </w:pPr>
      <w:r w:rsidRPr="00AF4AE1">
        <w:rPr>
          <w:rFonts w:ascii="Garamond" w:eastAsia="Times New Roman" w:hAnsi="Garamond" w:cs="Arial"/>
          <w:i/>
          <w:iCs/>
          <w:sz w:val="24"/>
          <w:szCs w:val="24"/>
        </w:rPr>
        <w:t>Scope of Work</w:t>
      </w:r>
      <w:r w:rsidRPr="00AF4AE1">
        <w:rPr>
          <w:rFonts w:ascii="Garamond" w:eastAsia="Times New Roman" w:hAnsi="Garamond" w:cs="Arial"/>
          <w:sz w:val="24"/>
          <w:szCs w:val="24"/>
        </w:rPr>
        <w:t>: To upgrade campus facilities with LED Exit lighting</w:t>
      </w:r>
    </w:p>
    <w:p w:rsidR="00AF4AE1" w:rsidRPr="00AF4AE1" w:rsidRDefault="00AF4AE1" w:rsidP="00AF4AE1">
      <w:pPr>
        <w:numPr>
          <w:ilvl w:val="0"/>
          <w:numId w:val="7"/>
        </w:numPr>
        <w:tabs>
          <w:tab w:val="left" w:pos="360"/>
        </w:tabs>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Remove and discard existing Incandescent Exit lights (</w:t>
      </w:r>
      <w:r w:rsidRPr="000D63DD">
        <w:rPr>
          <w:rFonts w:ascii="Garamond" w:eastAsia="Times New Roman" w:hAnsi="Garamond" w:cs="Arial"/>
          <w:sz w:val="24"/>
          <w:szCs w:val="24"/>
        </w:rPr>
        <w:t>2</w:t>
      </w:r>
      <w:r w:rsidR="000D63DD" w:rsidRPr="000D63DD">
        <w:rPr>
          <w:rFonts w:ascii="Garamond" w:eastAsia="Times New Roman" w:hAnsi="Garamond" w:cs="Arial"/>
          <w:sz w:val="24"/>
          <w:szCs w:val="24"/>
        </w:rPr>
        <w:t>0</w:t>
      </w:r>
      <w:r w:rsidRPr="000D63DD">
        <w:rPr>
          <w:rFonts w:ascii="Garamond" w:eastAsia="Times New Roman" w:hAnsi="Garamond" w:cs="Arial"/>
          <w:sz w:val="24"/>
          <w:szCs w:val="24"/>
        </w:rPr>
        <w:t xml:space="preserve"> buildings</w:t>
      </w:r>
      <w:r w:rsidR="00932FD6">
        <w:rPr>
          <w:rFonts w:ascii="Garamond" w:eastAsia="Times New Roman" w:hAnsi="Garamond" w:cs="Arial"/>
          <w:sz w:val="24"/>
          <w:szCs w:val="24"/>
        </w:rPr>
        <w:t xml:space="preserve"> page 4)</w:t>
      </w:r>
    </w:p>
    <w:p w:rsidR="00AF4AE1" w:rsidRPr="00AF4AE1" w:rsidRDefault="00AF4AE1" w:rsidP="00AF4AE1">
      <w:pPr>
        <w:numPr>
          <w:ilvl w:val="0"/>
          <w:numId w:val="7"/>
        </w:numPr>
        <w:tabs>
          <w:tab w:val="left" w:pos="360"/>
        </w:tabs>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Replace existing Exiting lighting with LED Exit lights-w/wo battery back- up (generator identified)</w:t>
      </w:r>
    </w:p>
    <w:p w:rsidR="00AF4AE1" w:rsidRPr="00AF4AE1" w:rsidRDefault="00AF4AE1" w:rsidP="00AF4AE1">
      <w:pPr>
        <w:numPr>
          <w:ilvl w:val="0"/>
          <w:numId w:val="7"/>
        </w:numPr>
        <w:tabs>
          <w:tab w:val="left" w:pos="360"/>
        </w:tabs>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Add additional LED exit lighting as identified by fire code for emergency egress</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Cs/>
          <w:sz w:val="24"/>
          <w:szCs w:val="24"/>
        </w:rPr>
      </w:pPr>
      <w:r w:rsidRPr="00AF4AE1">
        <w:rPr>
          <w:rFonts w:ascii="Garamond" w:eastAsia="Times New Roman" w:hAnsi="Garamond" w:cs="Arial"/>
          <w:sz w:val="24"/>
          <w:szCs w:val="24"/>
        </w:rPr>
        <w:t xml:space="preserve">                    </w:t>
      </w:r>
      <w:r w:rsidRPr="00AF4AE1">
        <w:rPr>
          <w:rFonts w:ascii="Garamond" w:eastAsia="Times New Roman" w:hAnsi="Garamond" w:cs="Arial"/>
          <w:b/>
          <w:bCs/>
          <w:sz w:val="24"/>
          <w:szCs w:val="24"/>
        </w:rPr>
        <w:t xml:space="preserve">Budget - Labor &amp; Material- $70,000 </w:t>
      </w:r>
      <w:r w:rsidRPr="00AF4AE1">
        <w:rPr>
          <w:rFonts w:ascii="Garamond" w:eastAsia="Times New Roman" w:hAnsi="Garamond" w:cs="Arial"/>
          <w:bCs/>
          <w:sz w:val="24"/>
          <w:szCs w:val="24"/>
        </w:rPr>
        <w:t>(40 weeks to complete 2</w:t>
      </w:r>
      <w:r w:rsidR="000D63DD">
        <w:rPr>
          <w:rFonts w:ascii="Garamond" w:eastAsia="Times New Roman" w:hAnsi="Garamond" w:cs="Arial"/>
          <w:bCs/>
          <w:sz w:val="24"/>
          <w:szCs w:val="24"/>
        </w:rPr>
        <w:t>0</w:t>
      </w:r>
      <w:r w:rsidRPr="00AF4AE1">
        <w:rPr>
          <w:rFonts w:ascii="Garamond" w:eastAsia="Times New Roman" w:hAnsi="Garamond" w:cs="Arial"/>
          <w:bCs/>
          <w:sz w:val="24"/>
          <w:szCs w:val="24"/>
        </w:rPr>
        <w:t xml:space="preserve"> blds)</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
          <w:bCs/>
          <w:sz w:val="24"/>
          <w:szCs w:val="24"/>
        </w:rPr>
      </w:pPr>
    </w:p>
    <w:p w:rsidR="00AF4AE1" w:rsidRPr="00AF4AE1" w:rsidRDefault="00AF4AE1" w:rsidP="00AF4AE1">
      <w:pPr>
        <w:spacing w:after="0" w:line="240" w:lineRule="auto"/>
        <w:rPr>
          <w:rFonts w:ascii="Garamond" w:eastAsia="Times New Roman" w:hAnsi="Garamond" w:cs="Arial"/>
          <w:sz w:val="24"/>
          <w:szCs w:val="24"/>
        </w:rPr>
      </w:pPr>
      <w:r w:rsidRPr="00AF4AE1">
        <w:rPr>
          <w:rFonts w:ascii="Garamond" w:eastAsia="Times New Roman" w:hAnsi="Garamond" w:cs="Arial"/>
          <w:i/>
          <w:iCs/>
          <w:sz w:val="24"/>
          <w:szCs w:val="24"/>
        </w:rPr>
        <w:t>Scope of Work</w:t>
      </w:r>
      <w:r w:rsidRPr="00AF4AE1">
        <w:rPr>
          <w:rFonts w:ascii="Garamond" w:eastAsia="Times New Roman" w:hAnsi="Garamond" w:cs="Arial"/>
          <w:sz w:val="24"/>
          <w:szCs w:val="24"/>
        </w:rPr>
        <w:t>: To survey additional campus buildings for exit light count.</w:t>
      </w:r>
    </w:p>
    <w:p w:rsidR="00AF4AE1" w:rsidRPr="00AF4AE1" w:rsidRDefault="00AF4AE1" w:rsidP="00AF4AE1">
      <w:pPr>
        <w:numPr>
          <w:ilvl w:val="0"/>
          <w:numId w:val="8"/>
        </w:numPr>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 xml:space="preserve">Survey campus buildings (50) for Exit light total counts </w:t>
      </w:r>
    </w:p>
    <w:p w:rsidR="00AF4AE1" w:rsidRPr="00AF4AE1" w:rsidRDefault="00AF4AE1" w:rsidP="00AF4AE1">
      <w:pPr>
        <w:numPr>
          <w:ilvl w:val="0"/>
          <w:numId w:val="8"/>
        </w:numPr>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Survey campus buildings(50) to identify additional exit lights needed for emergency egress</w:t>
      </w:r>
    </w:p>
    <w:p w:rsidR="00AF4AE1" w:rsidRPr="00AF4AE1" w:rsidRDefault="00AF4AE1" w:rsidP="00AF4AE1">
      <w:pPr>
        <w:numPr>
          <w:ilvl w:val="0"/>
          <w:numId w:val="8"/>
        </w:numPr>
        <w:spacing w:after="0" w:line="240" w:lineRule="auto"/>
        <w:contextualSpacing/>
        <w:rPr>
          <w:rFonts w:ascii="Garamond" w:eastAsia="Times New Roman" w:hAnsi="Garamond" w:cs="Arial"/>
          <w:sz w:val="24"/>
          <w:szCs w:val="24"/>
        </w:rPr>
      </w:pPr>
      <w:r w:rsidRPr="00AF4AE1">
        <w:rPr>
          <w:rFonts w:ascii="Garamond" w:eastAsia="Times New Roman" w:hAnsi="Garamond" w:cs="Arial"/>
          <w:sz w:val="24"/>
          <w:szCs w:val="24"/>
        </w:rPr>
        <w:t>Survey campus buildings(50) to identify generator coverage</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
          <w:bCs/>
          <w:sz w:val="24"/>
          <w:szCs w:val="24"/>
        </w:rPr>
      </w:pPr>
      <w:r w:rsidRPr="00AF4AE1">
        <w:rPr>
          <w:rFonts w:ascii="Garamond" w:eastAsia="Times New Roman" w:hAnsi="Garamond" w:cs="Arial"/>
          <w:b/>
          <w:bCs/>
          <w:sz w:val="24"/>
          <w:szCs w:val="24"/>
        </w:rPr>
        <w:t xml:space="preserve">                   Budget $ 5,000  </w:t>
      </w:r>
      <w:r w:rsidRPr="00AF4AE1">
        <w:rPr>
          <w:rFonts w:ascii="Garamond" w:eastAsia="Times New Roman" w:hAnsi="Garamond" w:cs="Arial"/>
          <w:bCs/>
          <w:sz w:val="24"/>
          <w:szCs w:val="24"/>
        </w:rPr>
        <w:t>(5 weeks to complete 50 blds)</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
          <w:bCs/>
          <w:sz w:val="24"/>
          <w:szCs w:val="24"/>
        </w:rPr>
      </w:pPr>
      <w:r w:rsidRPr="00AF4AE1">
        <w:rPr>
          <w:rFonts w:ascii="Garamond" w:eastAsia="Times New Roman" w:hAnsi="Garamond" w:cs="Arial"/>
          <w:b/>
          <w:bCs/>
          <w:sz w:val="24"/>
          <w:szCs w:val="24"/>
        </w:rPr>
        <w:t xml:space="preserve">                              </w:t>
      </w:r>
    </w:p>
    <w:p w:rsidR="00AF4AE1" w:rsidRPr="000D63DD"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
          <w:bCs/>
          <w:sz w:val="28"/>
          <w:szCs w:val="28"/>
        </w:rPr>
      </w:pPr>
      <w:r w:rsidRPr="00AF4AE1">
        <w:rPr>
          <w:rFonts w:ascii="Garamond" w:eastAsia="Times New Roman" w:hAnsi="Garamond" w:cs="Arial"/>
          <w:b/>
          <w:bCs/>
          <w:sz w:val="24"/>
          <w:szCs w:val="24"/>
        </w:rPr>
        <w:t xml:space="preserve">                    </w:t>
      </w:r>
      <w:r w:rsidRPr="000D63DD">
        <w:rPr>
          <w:rFonts w:ascii="Garamond" w:eastAsia="Times New Roman" w:hAnsi="Garamond" w:cs="Arial"/>
          <w:b/>
          <w:bCs/>
          <w:sz w:val="28"/>
          <w:szCs w:val="28"/>
        </w:rPr>
        <w:t>Total Budget  $75,000</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b/>
          <w:bCs/>
          <w:sz w:val="24"/>
          <w:szCs w:val="24"/>
        </w:rPr>
      </w:pPr>
      <w:r w:rsidRPr="00AF4AE1">
        <w:rPr>
          <w:rFonts w:ascii="Garamond" w:eastAsia="Times New Roman" w:hAnsi="Garamond" w:cs="Arial"/>
          <w:b/>
          <w:bCs/>
          <w:sz w:val="24"/>
          <w:szCs w:val="24"/>
        </w:rPr>
        <w:t xml:space="preserve">    </w:t>
      </w:r>
    </w:p>
    <w:p w:rsidR="00AF4AE1" w:rsidRPr="00AF4AE1" w:rsidRDefault="00AF4AE1" w:rsidP="00AF4AE1">
      <w:pPr>
        <w:tabs>
          <w:tab w:val="left" w:pos="360"/>
          <w:tab w:val="left" w:pos="6480"/>
          <w:tab w:val="left" w:pos="6660"/>
          <w:tab w:val="center" w:pos="8280"/>
          <w:tab w:val="right" w:pos="9360"/>
        </w:tabs>
        <w:spacing w:after="0" w:line="240" w:lineRule="auto"/>
        <w:jc w:val="center"/>
        <w:outlineLvl w:val="0"/>
        <w:rPr>
          <w:rFonts w:ascii="Garamond" w:eastAsia="Times New Roman" w:hAnsi="Garamond" w:cs="Arial"/>
          <w:b/>
          <w:bCs/>
          <w:sz w:val="24"/>
          <w:szCs w:val="24"/>
        </w:rPr>
      </w:pPr>
    </w:p>
    <w:p w:rsidR="00AF4AE1" w:rsidRPr="00AF4AE1" w:rsidRDefault="00AF4AE1" w:rsidP="00AF4AE1">
      <w:pPr>
        <w:spacing w:after="0" w:line="240" w:lineRule="auto"/>
        <w:rPr>
          <w:rFonts w:ascii="Garamond" w:eastAsia="Times New Roman" w:hAnsi="Garamond" w:cs="Arial"/>
          <w:sz w:val="24"/>
          <w:szCs w:val="24"/>
        </w:rPr>
      </w:pPr>
      <w:r w:rsidRPr="00AF4AE1">
        <w:rPr>
          <w:rFonts w:ascii="Garamond" w:eastAsia="Times New Roman" w:hAnsi="Garamond" w:cs="Arial"/>
          <w:b/>
          <w:sz w:val="24"/>
          <w:szCs w:val="24"/>
        </w:rPr>
        <w:fldChar w:fldCharType="begin">
          <w:ffData>
            <w:name w:val=""/>
            <w:enabled/>
            <w:calcOnExit w:val="0"/>
            <w:checkBox>
              <w:sizeAuto/>
              <w:default w:val="0"/>
            </w:checkBox>
          </w:ffData>
        </w:fldChar>
      </w:r>
      <w:r w:rsidRPr="00AF4AE1">
        <w:rPr>
          <w:rFonts w:ascii="Garamond" w:eastAsia="Times New Roman" w:hAnsi="Garamond" w:cs="Arial"/>
          <w:b/>
          <w:sz w:val="24"/>
          <w:szCs w:val="24"/>
        </w:rPr>
        <w:instrText xml:space="preserve"> FORMCHECKBOX </w:instrText>
      </w:r>
      <w:r w:rsidR="00F17140">
        <w:rPr>
          <w:rFonts w:ascii="Garamond" w:eastAsia="Times New Roman" w:hAnsi="Garamond" w:cs="Arial"/>
          <w:b/>
          <w:sz w:val="24"/>
          <w:szCs w:val="24"/>
        </w:rPr>
      </w:r>
      <w:r w:rsidR="00F17140">
        <w:rPr>
          <w:rFonts w:ascii="Garamond" w:eastAsia="Times New Roman" w:hAnsi="Garamond" w:cs="Arial"/>
          <w:b/>
          <w:sz w:val="24"/>
          <w:szCs w:val="24"/>
        </w:rPr>
        <w:fldChar w:fldCharType="separate"/>
      </w:r>
      <w:r w:rsidRPr="00AF4AE1">
        <w:rPr>
          <w:rFonts w:ascii="Garamond" w:eastAsia="Times New Roman" w:hAnsi="Garamond" w:cs="Arial"/>
          <w:b/>
          <w:sz w:val="24"/>
          <w:szCs w:val="24"/>
        </w:rPr>
        <w:fldChar w:fldCharType="end"/>
      </w:r>
      <w:r w:rsidRPr="00AF4AE1">
        <w:rPr>
          <w:rFonts w:ascii="Garamond" w:eastAsia="Times New Roman" w:hAnsi="Garamond" w:cs="Arial"/>
          <w:b/>
          <w:sz w:val="24"/>
          <w:szCs w:val="24"/>
        </w:rPr>
        <w:t xml:space="preserve"> </w:t>
      </w:r>
      <w:r w:rsidRPr="00AF4AE1">
        <w:rPr>
          <w:rFonts w:ascii="Garamond" w:eastAsia="Times New Roman" w:hAnsi="Garamond" w:cs="Arial"/>
          <w:b/>
          <w:sz w:val="28"/>
          <w:szCs w:val="28"/>
        </w:rPr>
        <w:t>Accept</w:t>
      </w:r>
      <w:r w:rsidRPr="00AF4AE1">
        <w:rPr>
          <w:rFonts w:ascii="Garamond" w:eastAsia="Times New Roman" w:hAnsi="Garamond" w:cs="Arial"/>
          <w:sz w:val="24"/>
          <w:szCs w:val="24"/>
        </w:rPr>
        <w:t xml:space="preserve"> - If this general scope of work and budget is sufficient to complete this request, and if you desire the work to be performed on </w:t>
      </w:r>
      <w:r w:rsidRPr="00AF4AE1">
        <w:rPr>
          <w:rFonts w:ascii="Garamond" w:eastAsia="Times New Roman" w:hAnsi="Garamond" w:cs="Arial"/>
          <w:b/>
          <w:bCs/>
          <w:sz w:val="24"/>
          <w:szCs w:val="24"/>
        </w:rPr>
        <w:t>TIME &amp; MATERIAL</w:t>
      </w:r>
      <w:r w:rsidRPr="00AF4AE1">
        <w:rPr>
          <w:rFonts w:ascii="Garamond" w:eastAsia="Times New Roman" w:hAnsi="Garamond" w:cs="Arial"/>
          <w:sz w:val="24"/>
          <w:szCs w:val="24"/>
        </w:rPr>
        <w:t>, please provide an AiM account # and we will use this form as authorization to proceed.</w:t>
      </w:r>
    </w:p>
    <w:p w:rsidR="00AF4AE1" w:rsidRPr="00AF4AE1" w:rsidRDefault="00AF4AE1" w:rsidP="00AF4AE1">
      <w:pPr>
        <w:tabs>
          <w:tab w:val="left" w:pos="360"/>
          <w:tab w:val="left" w:pos="6480"/>
          <w:tab w:val="left" w:pos="6660"/>
          <w:tab w:val="center" w:pos="8280"/>
          <w:tab w:val="right" w:pos="9360"/>
        </w:tabs>
        <w:spacing w:after="0" w:line="240" w:lineRule="auto"/>
        <w:outlineLvl w:val="0"/>
        <w:rPr>
          <w:rFonts w:ascii="Garamond" w:eastAsia="Times New Roman" w:hAnsi="Garamond" w:cs="Arial"/>
          <w:sz w:val="24"/>
          <w:szCs w:val="24"/>
        </w:rPr>
      </w:pPr>
    </w:p>
    <w:bookmarkStart w:id="1" w:name="Check1"/>
    <w:p w:rsidR="00AF4AE1" w:rsidRPr="00AF4AE1" w:rsidRDefault="00AF4AE1" w:rsidP="00AF4AE1">
      <w:pPr>
        <w:tabs>
          <w:tab w:val="left" w:pos="6480"/>
        </w:tabs>
        <w:spacing w:after="0" w:line="240" w:lineRule="auto"/>
        <w:rPr>
          <w:rFonts w:ascii="Garamond" w:eastAsia="Times New Roman" w:hAnsi="Garamond" w:cs="Arial"/>
          <w:sz w:val="24"/>
          <w:szCs w:val="24"/>
        </w:rPr>
      </w:pPr>
      <w:r w:rsidRPr="00AF4AE1">
        <w:rPr>
          <w:rFonts w:ascii="Garamond" w:eastAsia="Times New Roman" w:hAnsi="Garamond" w:cs="Arial"/>
          <w:b/>
          <w:sz w:val="24"/>
          <w:szCs w:val="24"/>
        </w:rPr>
        <w:fldChar w:fldCharType="begin">
          <w:ffData>
            <w:name w:val="Check1"/>
            <w:enabled/>
            <w:calcOnExit w:val="0"/>
            <w:checkBox>
              <w:sizeAuto/>
              <w:default w:val="0"/>
            </w:checkBox>
          </w:ffData>
        </w:fldChar>
      </w:r>
      <w:r w:rsidRPr="00AF4AE1">
        <w:rPr>
          <w:rFonts w:ascii="Garamond" w:eastAsia="Times New Roman" w:hAnsi="Garamond" w:cs="Arial"/>
          <w:b/>
          <w:sz w:val="24"/>
          <w:szCs w:val="24"/>
        </w:rPr>
        <w:instrText xml:space="preserve"> FORMCHECKBOX </w:instrText>
      </w:r>
      <w:r w:rsidR="00F17140">
        <w:rPr>
          <w:rFonts w:ascii="Garamond" w:eastAsia="Times New Roman" w:hAnsi="Garamond" w:cs="Arial"/>
          <w:b/>
          <w:sz w:val="24"/>
          <w:szCs w:val="24"/>
        </w:rPr>
      </w:r>
      <w:r w:rsidR="00F17140">
        <w:rPr>
          <w:rFonts w:ascii="Garamond" w:eastAsia="Times New Roman" w:hAnsi="Garamond" w:cs="Arial"/>
          <w:b/>
          <w:sz w:val="24"/>
          <w:szCs w:val="24"/>
        </w:rPr>
        <w:fldChar w:fldCharType="separate"/>
      </w:r>
      <w:r w:rsidRPr="00AF4AE1">
        <w:rPr>
          <w:rFonts w:ascii="Garamond" w:eastAsia="Times New Roman" w:hAnsi="Garamond" w:cs="Arial"/>
          <w:b/>
          <w:sz w:val="24"/>
          <w:szCs w:val="24"/>
        </w:rPr>
        <w:fldChar w:fldCharType="end"/>
      </w:r>
      <w:bookmarkEnd w:id="1"/>
      <w:r w:rsidRPr="00AF4AE1">
        <w:rPr>
          <w:rFonts w:ascii="Garamond" w:eastAsia="Times New Roman" w:hAnsi="Garamond" w:cs="Arial"/>
          <w:b/>
          <w:sz w:val="24"/>
          <w:szCs w:val="24"/>
        </w:rPr>
        <w:t xml:space="preserve"> </w:t>
      </w:r>
      <w:r w:rsidRPr="00AF4AE1">
        <w:rPr>
          <w:rFonts w:ascii="Garamond" w:eastAsia="Times New Roman" w:hAnsi="Garamond" w:cs="Arial"/>
          <w:sz w:val="24"/>
          <w:szCs w:val="24"/>
        </w:rPr>
        <w:t xml:space="preserve">If you desire a fixed cost estimate for this work request please check the box and provide an AiM account # which may be charged as we research and further develop your detailed scope of work in order to provide you with a </w:t>
      </w:r>
      <w:r w:rsidRPr="00AF4AE1">
        <w:rPr>
          <w:rFonts w:ascii="Garamond" w:eastAsia="Times New Roman" w:hAnsi="Garamond" w:cs="Arial"/>
          <w:b/>
          <w:bCs/>
          <w:sz w:val="24"/>
          <w:szCs w:val="24"/>
        </w:rPr>
        <w:t>FIXED COST ESTIMATE.</w:t>
      </w:r>
    </w:p>
    <w:p w:rsidR="00AF4AE1" w:rsidRPr="00AF4AE1" w:rsidRDefault="00AF4AE1" w:rsidP="00AF4AE1">
      <w:pPr>
        <w:tabs>
          <w:tab w:val="left" w:pos="6480"/>
        </w:tabs>
        <w:spacing w:after="0" w:line="240" w:lineRule="auto"/>
        <w:rPr>
          <w:rFonts w:ascii="Garamond" w:eastAsia="Times New Roman" w:hAnsi="Garamond" w:cs="Arial"/>
          <w:sz w:val="24"/>
          <w:szCs w:val="24"/>
        </w:rPr>
      </w:pPr>
    </w:p>
    <w:p w:rsidR="00AF4AE1" w:rsidRPr="00AF4AE1" w:rsidRDefault="00AF4AE1" w:rsidP="00AF4AE1">
      <w:pPr>
        <w:tabs>
          <w:tab w:val="left" w:pos="6480"/>
        </w:tabs>
        <w:spacing w:after="0" w:line="240" w:lineRule="auto"/>
        <w:rPr>
          <w:rFonts w:ascii="Garamond" w:eastAsia="Times New Roman" w:hAnsi="Garamond" w:cs="Arial"/>
          <w:sz w:val="24"/>
          <w:szCs w:val="24"/>
        </w:rPr>
      </w:pPr>
      <w:r w:rsidRPr="00AF4AE1">
        <w:rPr>
          <w:rFonts w:ascii="Garamond" w:eastAsia="Times New Roman" w:hAnsi="Garamond" w:cs="Arial"/>
          <w:sz w:val="28"/>
          <w:szCs w:val="28"/>
        </w:rPr>
        <w:fldChar w:fldCharType="begin">
          <w:ffData>
            <w:name w:val="Check2"/>
            <w:enabled/>
            <w:calcOnExit w:val="0"/>
            <w:checkBox>
              <w:sizeAuto/>
              <w:default w:val="0"/>
            </w:checkBox>
          </w:ffData>
        </w:fldChar>
      </w:r>
      <w:bookmarkStart w:id="2" w:name="Check2"/>
      <w:r w:rsidRPr="00AF4AE1">
        <w:rPr>
          <w:rFonts w:ascii="Garamond" w:eastAsia="Times New Roman" w:hAnsi="Garamond" w:cs="Arial"/>
          <w:sz w:val="28"/>
          <w:szCs w:val="28"/>
        </w:rPr>
        <w:instrText xml:space="preserve"> FORMCHECKBOX </w:instrText>
      </w:r>
      <w:r w:rsidR="00F17140">
        <w:rPr>
          <w:rFonts w:ascii="Garamond" w:eastAsia="Times New Roman" w:hAnsi="Garamond" w:cs="Arial"/>
          <w:sz w:val="28"/>
          <w:szCs w:val="28"/>
        </w:rPr>
      </w:r>
      <w:r w:rsidR="00F17140">
        <w:rPr>
          <w:rFonts w:ascii="Garamond" w:eastAsia="Times New Roman" w:hAnsi="Garamond" w:cs="Arial"/>
          <w:sz w:val="28"/>
          <w:szCs w:val="28"/>
        </w:rPr>
        <w:fldChar w:fldCharType="separate"/>
      </w:r>
      <w:r w:rsidRPr="00AF4AE1">
        <w:rPr>
          <w:rFonts w:ascii="Garamond" w:eastAsia="Times New Roman" w:hAnsi="Garamond" w:cs="Arial"/>
          <w:sz w:val="28"/>
          <w:szCs w:val="28"/>
        </w:rPr>
        <w:fldChar w:fldCharType="end"/>
      </w:r>
      <w:bookmarkEnd w:id="2"/>
      <w:r w:rsidRPr="00AF4AE1">
        <w:rPr>
          <w:rFonts w:ascii="Garamond" w:eastAsia="Times New Roman" w:hAnsi="Garamond" w:cs="Arial"/>
          <w:sz w:val="28"/>
          <w:szCs w:val="28"/>
        </w:rPr>
        <w:t xml:space="preserve"> Decline</w:t>
      </w:r>
      <w:r w:rsidRPr="00AF4AE1">
        <w:rPr>
          <w:rFonts w:ascii="Garamond" w:eastAsia="Times New Roman" w:hAnsi="Garamond" w:cs="Arial"/>
          <w:sz w:val="28"/>
          <w:szCs w:val="28"/>
        </w:rPr>
        <w:tab/>
      </w:r>
    </w:p>
    <w:p w:rsidR="00AF4AE1" w:rsidRPr="00AF4AE1" w:rsidRDefault="00AF4AE1" w:rsidP="00AF4AE1">
      <w:pPr>
        <w:tabs>
          <w:tab w:val="left" w:pos="6480"/>
        </w:tabs>
        <w:spacing w:after="0" w:line="240" w:lineRule="auto"/>
        <w:jc w:val="center"/>
        <w:rPr>
          <w:rFonts w:ascii="Garamond" w:eastAsia="Times New Roman" w:hAnsi="Garamond" w:cs="Arial"/>
          <w:sz w:val="24"/>
          <w:szCs w:val="24"/>
        </w:rPr>
      </w:pPr>
    </w:p>
    <w:p w:rsidR="00AF4AE1" w:rsidRPr="00AF4AE1" w:rsidRDefault="00AF4AE1" w:rsidP="00AF4AE1">
      <w:pPr>
        <w:tabs>
          <w:tab w:val="left" w:pos="6480"/>
        </w:tabs>
        <w:spacing w:after="0" w:line="240" w:lineRule="auto"/>
        <w:jc w:val="center"/>
        <w:rPr>
          <w:rFonts w:ascii="Garamond" w:eastAsia="Times New Roman" w:hAnsi="Garamond" w:cs="Arial"/>
          <w:sz w:val="24"/>
          <w:szCs w:val="24"/>
        </w:rPr>
      </w:pPr>
      <w:r w:rsidRPr="00AF4AE1">
        <w:rPr>
          <w:rFonts w:ascii="Garamond" w:eastAsia="Times New Roman" w:hAnsi="Garamond" w:cs="Arial"/>
          <w:sz w:val="24"/>
          <w:szCs w:val="24"/>
        </w:rPr>
        <w:t>Please accept or decline this proposal within 30 days.</w:t>
      </w:r>
    </w:p>
    <w:p w:rsidR="00AF4AE1" w:rsidRPr="00AF4AE1" w:rsidRDefault="00AF4AE1" w:rsidP="00AF4AE1">
      <w:pPr>
        <w:tabs>
          <w:tab w:val="left" w:pos="2880"/>
          <w:tab w:val="left" w:pos="4680"/>
          <w:tab w:val="left" w:pos="6660"/>
        </w:tabs>
        <w:spacing w:after="0" w:line="240" w:lineRule="auto"/>
        <w:rPr>
          <w:rFonts w:ascii="Garamond" w:eastAsia="Times New Roman" w:hAnsi="Garamond" w:cs="Arial"/>
          <w:sz w:val="24"/>
          <w:szCs w:val="24"/>
        </w:rPr>
      </w:pPr>
      <w:r w:rsidRPr="00AF4AE1">
        <w:rPr>
          <w:rFonts w:ascii="Garamond" w:eastAsia="Times New Roman" w:hAnsi="Garamond" w:cs="Arial"/>
          <w:sz w:val="24"/>
          <w:szCs w:val="24"/>
        </w:rPr>
        <w:t xml:space="preserve">   </w:t>
      </w:r>
    </w:p>
    <w:p w:rsidR="00AF4AE1" w:rsidRPr="00AF4AE1" w:rsidRDefault="00AF4AE1" w:rsidP="00AF4AE1">
      <w:pPr>
        <w:tabs>
          <w:tab w:val="left" w:pos="2880"/>
          <w:tab w:val="left" w:pos="4680"/>
          <w:tab w:val="left" w:pos="6660"/>
        </w:tabs>
        <w:spacing w:after="0" w:line="240" w:lineRule="auto"/>
        <w:ind w:left="360"/>
        <w:rPr>
          <w:rFonts w:ascii="Garamond" w:eastAsia="Times New Roman" w:hAnsi="Garamond" w:cs="Arial"/>
          <w:sz w:val="28"/>
          <w:szCs w:val="28"/>
        </w:rPr>
      </w:pPr>
      <w:r w:rsidRPr="00AF4AE1">
        <w:rPr>
          <w:rFonts w:ascii="Garamond" w:eastAsia="Times New Roman" w:hAnsi="Garamond" w:cs="Arial"/>
          <w:sz w:val="24"/>
          <w:szCs w:val="24"/>
        </w:rPr>
        <w:t xml:space="preserve">  </w:t>
      </w:r>
      <w:r w:rsidRPr="00AF4AE1">
        <w:rPr>
          <w:rFonts w:ascii="Garamond" w:eastAsia="Times New Roman" w:hAnsi="Garamond" w:cs="Arial"/>
          <w:sz w:val="28"/>
          <w:szCs w:val="28"/>
        </w:rPr>
        <w:t xml:space="preserve">Authorization:  </w:t>
      </w:r>
      <w:r w:rsidRPr="00AF4AE1">
        <w:rPr>
          <w:rFonts w:ascii="Garamond" w:eastAsia="Times New Roman" w:hAnsi="Garamond" w:cs="Arial"/>
          <w:sz w:val="28"/>
          <w:szCs w:val="28"/>
        </w:rPr>
        <w:tab/>
        <w:t xml:space="preserve">                           </w:t>
      </w:r>
    </w:p>
    <w:p w:rsidR="00AF4AE1" w:rsidRPr="00AF4AE1" w:rsidRDefault="00AF4AE1" w:rsidP="00AF4AE1">
      <w:pPr>
        <w:tabs>
          <w:tab w:val="left" w:pos="360"/>
          <w:tab w:val="left" w:pos="6480"/>
          <w:tab w:val="left" w:pos="6660"/>
          <w:tab w:val="center" w:pos="8280"/>
          <w:tab w:val="right" w:pos="9360"/>
        </w:tabs>
        <w:spacing w:before="120" w:after="0" w:line="240" w:lineRule="auto"/>
        <w:outlineLvl w:val="0"/>
        <w:rPr>
          <w:rFonts w:ascii="Garamond" w:eastAsia="Times New Roman" w:hAnsi="Garamond" w:cs="Arial"/>
          <w:sz w:val="24"/>
          <w:szCs w:val="24"/>
        </w:rPr>
      </w:pPr>
      <w:r w:rsidRPr="00AF4AE1">
        <w:rPr>
          <w:rFonts w:ascii="Garamond" w:eastAsia="Times New Roman" w:hAnsi="Garamond" w:cs="Arial"/>
          <w:sz w:val="24"/>
          <w:szCs w:val="24"/>
        </w:rPr>
        <w:t xml:space="preserve">Department Authorization  </w:t>
      </w:r>
      <w:r w:rsidRPr="00AF4AE1">
        <w:rPr>
          <w:rFonts w:ascii="Garamond" w:eastAsia="Times New Roman" w:hAnsi="Garamond" w:cs="Arial"/>
          <w:sz w:val="24"/>
          <w:szCs w:val="24"/>
          <w:u w:val="single"/>
        </w:rPr>
        <w:tab/>
      </w:r>
      <w:r w:rsidRPr="00AF4AE1">
        <w:rPr>
          <w:rFonts w:ascii="Garamond" w:eastAsia="Times New Roman" w:hAnsi="Garamond" w:cs="Arial"/>
          <w:sz w:val="24"/>
          <w:szCs w:val="24"/>
        </w:rPr>
        <w:tab/>
        <w:t xml:space="preserve">Date:  </w:t>
      </w:r>
      <w:r w:rsidRPr="00AF4AE1">
        <w:rPr>
          <w:rFonts w:ascii="Garamond" w:eastAsia="Times New Roman" w:hAnsi="Garamond" w:cs="Arial"/>
          <w:sz w:val="24"/>
          <w:szCs w:val="24"/>
          <w:u w:val="single"/>
        </w:rPr>
        <w:tab/>
      </w:r>
    </w:p>
    <w:p w:rsidR="00AF4AE1" w:rsidRPr="00AF4AE1" w:rsidRDefault="00AF4AE1" w:rsidP="00AF4AE1">
      <w:pPr>
        <w:tabs>
          <w:tab w:val="left" w:pos="360"/>
          <w:tab w:val="left" w:pos="6480"/>
          <w:tab w:val="left" w:pos="6660"/>
          <w:tab w:val="center" w:pos="8280"/>
          <w:tab w:val="right" w:pos="9360"/>
        </w:tabs>
        <w:spacing w:before="120" w:after="0" w:line="240" w:lineRule="auto"/>
        <w:outlineLvl w:val="0"/>
        <w:rPr>
          <w:rFonts w:ascii="Garamond" w:eastAsia="Times New Roman" w:hAnsi="Garamond" w:cs="Arial"/>
          <w:sz w:val="24"/>
          <w:szCs w:val="24"/>
        </w:rPr>
      </w:pPr>
      <w:r w:rsidRPr="00AF4AE1">
        <w:rPr>
          <w:rFonts w:ascii="Garamond" w:eastAsia="Times New Roman" w:hAnsi="Garamond" w:cs="Arial"/>
          <w:sz w:val="24"/>
          <w:szCs w:val="24"/>
        </w:rPr>
        <w:t xml:space="preserve">AiM Account #:  </w:t>
      </w:r>
      <w:r w:rsidRPr="00AF4AE1">
        <w:rPr>
          <w:rFonts w:ascii="Garamond" w:eastAsia="Times New Roman" w:hAnsi="Garamond" w:cs="Arial"/>
          <w:sz w:val="24"/>
          <w:szCs w:val="24"/>
          <w:u w:val="single"/>
        </w:rPr>
        <w:tab/>
      </w:r>
    </w:p>
    <w:p w:rsidR="00AF4AE1" w:rsidRPr="00AF4AE1" w:rsidRDefault="00AF4AE1" w:rsidP="00AF4AE1">
      <w:pPr>
        <w:tabs>
          <w:tab w:val="left" w:pos="1987"/>
          <w:tab w:val="left" w:pos="2520"/>
          <w:tab w:val="left" w:pos="2707"/>
          <w:tab w:val="left" w:pos="3600"/>
          <w:tab w:val="left" w:pos="3787"/>
          <w:tab w:val="left" w:pos="3960"/>
          <w:tab w:val="left" w:pos="5040"/>
          <w:tab w:val="left" w:pos="5227"/>
          <w:tab w:val="left" w:pos="6120"/>
          <w:tab w:val="left" w:pos="6307"/>
          <w:tab w:val="left" w:pos="7387"/>
          <w:tab w:val="left" w:pos="7560"/>
          <w:tab w:val="left" w:pos="8640"/>
          <w:tab w:val="left" w:pos="8827"/>
          <w:tab w:val="left" w:pos="9907"/>
        </w:tabs>
        <w:spacing w:before="120" w:after="0" w:line="240" w:lineRule="auto"/>
        <w:outlineLvl w:val="0"/>
        <w:rPr>
          <w:rFonts w:ascii="Garamond" w:eastAsia="Times New Roman" w:hAnsi="Garamond" w:cs="Arial"/>
          <w:sz w:val="24"/>
          <w:szCs w:val="24"/>
        </w:rPr>
      </w:pPr>
      <w:r w:rsidRPr="00AF4AE1">
        <w:rPr>
          <w:rFonts w:ascii="Garamond" w:eastAsia="Times New Roman" w:hAnsi="Garamond" w:cs="Arial"/>
          <w:sz w:val="24"/>
          <w:szCs w:val="24"/>
        </w:rPr>
        <w:t>BANNER C-FOAPAL:</w:t>
      </w:r>
      <w:r w:rsidRPr="00AF4AE1">
        <w:rPr>
          <w:rFonts w:ascii="Garamond" w:eastAsia="Times New Roman" w:hAnsi="Garamond" w:cs="Arial"/>
          <w:sz w:val="24"/>
          <w:szCs w:val="24"/>
        </w:rPr>
        <w:tab/>
        <w:t>C:</w:t>
      </w:r>
      <w:r w:rsidRPr="00AF4AE1">
        <w:rPr>
          <w:rFonts w:ascii="Garamond" w:eastAsia="Times New Roman" w:hAnsi="Garamond" w:cs="Arial"/>
          <w:sz w:val="24"/>
          <w:szCs w:val="24"/>
          <w:u w:val="single"/>
        </w:rPr>
        <w:t>___</w:t>
      </w:r>
      <w:r w:rsidRPr="00AF4AE1">
        <w:rPr>
          <w:rFonts w:ascii="Garamond" w:eastAsia="Times New Roman" w:hAnsi="Garamond" w:cs="Arial"/>
          <w:sz w:val="24"/>
          <w:szCs w:val="24"/>
        </w:rPr>
        <w:t xml:space="preserve"> F:</w:t>
      </w:r>
      <w:r w:rsidRPr="00AF4AE1">
        <w:rPr>
          <w:rFonts w:ascii="Garamond" w:eastAsia="Times New Roman" w:hAnsi="Garamond" w:cs="Arial"/>
          <w:sz w:val="24"/>
          <w:szCs w:val="24"/>
          <w:u w:val="single"/>
        </w:rPr>
        <w:t>___</w:t>
      </w:r>
      <w:r w:rsidRPr="00AF4AE1">
        <w:rPr>
          <w:rFonts w:ascii="Garamond" w:eastAsia="Times New Roman" w:hAnsi="Garamond" w:cs="Arial"/>
          <w:sz w:val="24"/>
          <w:szCs w:val="24"/>
        </w:rPr>
        <w:t>____O:</w:t>
      </w:r>
      <w:r w:rsidRPr="00AF4AE1">
        <w:rPr>
          <w:rFonts w:ascii="Garamond" w:eastAsia="Times New Roman" w:hAnsi="Garamond" w:cs="Arial"/>
          <w:sz w:val="24"/>
          <w:szCs w:val="24"/>
          <w:u w:val="single"/>
        </w:rPr>
        <w:t>________</w:t>
      </w:r>
      <w:r w:rsidRPr="00AF4AE1">
        <w:rPr>
          <w:rFonts w:ascii="Garamond" w:eastAsia="Times New Roman" w:hAnsi="Garamond" w:cs="Arial"/>
          <w:sz w:val="24"/>
          <w:szCs w:val="24"/>
        </w:rPr>
        <w:t>A:</w:t>
      </w:r>
      <w:r w:rsidRPr="00AF4AE1">
        <w:rPr>
          <w:rFonts w:ascii="Garamond" w:eastAsia="Times New Roman" w:hAnsi="Garamond" w:cs="Arial"/>
          <w:sz w:val="24"/>
          <w:szCs w:val="24"/>
          <w:u w:val="single"/>
        </w:rPr>
        <w:t>________</w:t>
      </w:r>
      <w:r w:rsidRPr="00AF4AE1">
        <w:rPr>
          <w:rFonts w:ascii="Garamond" w:eastAsia="Times New Roman" w:hAnsi="Garamond" w:cs="Arial"/>
          <w:sz w:val="24"/>
          <w:szCs w:val="24"/>
        </w:rPr>
        <w:t>P:</w:t>
      </w:r>
      <w:r w:rsidRPr="00AF4AE1">
        <w:rPr>
          <w:rFonts w:ascii="Garamond" w:eastAsia="Times New Roman" w:hAnsi="Garamond" w:cs="Arial"/>
          <w:sz w:val="24"/>
          <w:szCs w:val="24"/>
          <w:u w:val="single"/>
        </w:rPr>
        <w:t>_______</w:t>
      </w:r>
      <w:r w:rsidRPr="00AF4AE1">
        <w:rPr>
          <w:rFonts w:ascii="Garamond" w:eastAsia="Times New Roman" w:hAnsi="Garamond" w:cs="Arial"/>
          <w:sz w:val="24"/>
          <w:szCs w:val="24"/>
        </w:rPr>
        <w:t>A:_______ L:_______</w:t>
      </w:r>
    </w:p>
    <w:p w:rsidR="00AF4AE1" w:rsidRPr="00AF4AE1" w:rsidRDefault="00AF4AE1" w:rsidP="00AF4AE1">
      <w:pPr>
        <w:tabs>
          <w:tab w:val="left" w:pos="1987"/>
          <w:tab w:val="left" w:pos="2520"/>
          <w:tab w:val="left" w:pos="2707"/>
          <w:tab w:val="left" w:pos="3600"/>
          <w:tab w:val="left" w:pos="3787"/>
          <w:tab w:val="left" w:pos="3960"/>
          <w:tab w:val="left" w:pos="5040"/>
          <w:tab w:val="left" w:pos="5227"/>
          <w:tab w:val="left" w:pos="6120"/>
          <w:tab w:val="left" w:pos="6307"/>
          <w:tab w:val="left" w:pos="7387"/>
          <w:tab w:val="left" w:pos="7560"/>
          <w:tab w:val="left" w:pos="8640"/>
          <w:tab w:val="left" w:pos="8827"/>
          <w:tab w:val="left" w:pos="9907"/>
        </w:tabs>
        <w:spacing w:before="120" w:after="0" w:line="240" w:lineRule="auto"/>
        <w:outlineLvl w:val="0"/>
        <w:rPr>
          <w:rFonts w:ascii="Garamond" w:eastAsia="Times New Roman" w:hAnsi="Garamond" w:cs="Arial"/>
          <w:sz w:val="24"/>
          <w:szCs w:val="24"/>
          <w:u w:val="single"/>
        </w:rPr>
      </w:pPr>
    </w:p>
    <w:p w:rsidR="00AF4AE1" w:rsidRPr="00AF4AE1" w:rsidRDefault="00AF4AE1" w:rsidP="00AF4AE1">
      <w:pPr>
        <w:tabs>
          <w:tab w:val="left" w:pos="360"/>
          <w:tab w:val="center" w:pos="4680"/>
          <w:tab w:val="left" w:pos="6480"/>
          <w:tab w:val="left" w:pos="6660"/>
          <w:tab w:val="center" w:pos="8280"/>
          <w:tab w:val="right" w:pos="9360"/>
        </w:tabs>
        <w:spacing w:before="120" w:after="0" w:line="240" w:lineRule="auto"/>
        <w:outlineLvl w:val="0"/>
        <w:rPr>
          <w:rFonts w:ascii="Garamond" w:eastAsia="Times New Roman" w:hAnsi="Garamond" w:cs="Arial"/>
          <w:sz w:val="24"/>
          <w:szCs w:val="24"/>
          <w:u w:val="single"/>
        </w:rPr>
      </w:pPr>
      <w:r w:rsidRPr="00AF4AE1">
        <w:rPr>
          <w:rFonts w:ascii="Garamond" w:eastAsia="Times New Roman" w:hAnsi="Garamond" w:cs="Arial"/>
          <w:sz w:val="24"/>
          <w:szCs w:val="24"/>
        </w:rPr>
        <w:tab/>
      </w:r>
      <w:r w:rsidRPr="00AF4AE1">
        <w:rPr>
          <w:rFonts w:ascii="Garamond" w:eastAsia="Times New Roman" w:hAnsi="Garamond" w:cs="Arial"/>
          <w:sz w:val="24"/>
          <w:szCs w:val="24"/>
          <w:u w:val="single"/>
        </w:rPr>
        <w:t xml:space="preserve">E-mail completed form to:   </w:t>
      </w:r>
      <w:hyperlink r:id="rId8" w:history="1">
        <w:r w:rsidRPr="00AF4AE1">
          <w:rPr>
            <w:rFonts w:ascii="Garamond" w:eastAsia="Times New Roman" w:hAnsi="Garamond" w:cs="Arial"/>
            <w:sz w:val="24"/>
            <w:szCs w:val="24"/>
            <w:u w:val="single"/>
          </w:rPr>
          <w:t>klsnyder@illinois.edu</w:t>
        </w:r>
      </w:hyperlink>
      <w:r w:rsidRPr="00AF4AE1">
        <w:rPr>
          <w:rFonts w:ascii="Garamond" w:eastAsia="Times New Roman" w:hAnsi="Garamond" w:cs="Arial"/>
          <w:sz w:val="24"/>
          <w:szCs w:val="24"/>
          <w:u w:val="single"/>
        </w:rPr>
        <w:t xml:space="preserve">         or </w:t>
      </w:r>
      <w:r w:rsidRPr="00AF4AE1">
        <w:rPr>
          <w:rFonts w:ascii="Garamond" w:eastAsia="Times New Roman" w:hAnsi="Garamond" w:cs="Arial"/>
          <w:sz w:val="24"/>
          <w:szCs w:val="24"/>
          <w:u w:val="single"/>
        </w:rPr>
        <w:softHyphen/>
      </w:r>
      <w:r w:rsidRPr="00AF4AE1">
        <w:rPr>
          <w:rFonts w:ascii="Garamond" w:eastAsia="Times New Roman" w:hAnsi="Garamond" w:cs="Arial"/>
          <w:sz w:val="24"/>
          <w:szCs w:val="24"/>
          <w:u w:val="single"/>
        </w:rPr>
        <w:tab/>
        <w:t>fax:   244-6391</w:t>
      </w:r>
    </w:p>
    <w:p w:rsidR="00AF4AE1" w:rsidRDefault="00AF4AE1" w:rsidP="00245C65">
      <w:pPr>
        <w:tabs>
          <w:tab w:val="left" w:pos="10530"/>
        </w:tabs>
      </w:pPr>
    </w:p>
    <w:p w:rsidR="00AF4AE1" w:rsidRDefault="00AF4AE1" w:rsidP="00245C65">
      <w:pPr>
        <w:tabs>
          <w:tab w:val="left" w:pos="10530"/>
        </w:tabs>
      </w:pPr>
    </w:p>
    <w:tbl>
      <w:tblPr>
        <w:tblStyle w:val="TableGrid"/>
        <w:tblW w:w="0" w:type="auto"/>
        <w:tblLook w:val="04A0" w:firstRow="1" w:lastRow="0" w:firstColumn="1" w:lastColumn="0" w:noHBand="0" w:noVBand="1"/>
      </w:tblPr>
      <w:tblGrid>
        <w:gridCol w:w="4120"/>
        <w:gridCol w:w="965"/>
        <w:gridCol w:w="960"/>
        <w:gridCol w:w="960"/>
        <w:gridCol w:w="1300"/>
        <w:gridCol w:w="1258"/>
      </w:tblGrid>
      <w:tr w:rsidR="00F027A6" w:rsidRPr="00F027A6" w:rsidTr="00F027A6">
        <w:trPr>
          <w:trHeight w:val="300"/>
        </w:trPr>
        <w:tc>
          <w:tcPr>
            <w:tcW w:w="4120" w:type="dxa"/>
            <w:noWrap/>
            <w:hideMark/>
          </w:tcPr>
          <w:p w:rsidR="00F027A6" w:rsidRPr="000E6E73" w:rsidRDefault="000E6E73" w:rsidP="00F027A6">
            <w:pPr>
              <w:tabs>
                <w:tab w:val="left" w:pos="10530"/>
              </w:tabs>
              <w:rPr>
                <w:b/>
              </w:rPr>
            </w:pPr>
            <w:r w:rsidRPr="000E6E73">
              <w:rPr>
                <w:b/>
              </w:rPr>
              <w:lastRenderedPageBreak/>
              <w:t>ROUND THREE - Proposed</w:t>
            </w: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p>
        </w:tc>
        <w:tc>
          <w:tcPr>
            <w:tcW w:w="1300" w:type="dxa"/>
            <w:noWrap/>
            <w:hideMark/>
          </w:tcPr>
          <w:p w:rsidR="00F027A6" w:rsidRPr="00F027A6" w:rsidRDefault="00F027A6" w:rsidP="00F027A6">
            <w:pPr>
              <w:tabs>
                <w:tab w:val="left" w:pos="10530"/>
              </w:tabs>
            </w:pPr>
          </w:p>
        </w:tc>
        <w:tc>
          <w:tcPr>
            <w:tcW w:w="1160" w:type="dxa"/>
            <w:noWrap/>
            <w:hideMark/>
          </w:tcPr>
          <w:p w:rsidR="00F027A6" w:rsidRPr="00F027A6" w:rsidRDefault="00F027A6" w:rsidP="00F027A6">
            <w:pPr>
              <w:tabs>
                <w:tab w:val="left" w:pos="10530"/>
              </w:tabs>
            </w:pPr>
            <w:r w:rsidRPr="00F027A6">
              <w:t>.</w:t>
            </w:r>
          </w:p>
        </w:tc>
      </w:tr>
      <w:tr w:rsidR="00F027A6" w:rsidRPr="00F027A6" w:rsidTr="00F027A6">
        <w:trPr>
          <w:trHeight w:val="300"/>
        </w:trPr>
        <w:tc>
          <w:tcPr>
            <w:tcW w:w="4120" w:type="dxa"/>
            <w:noWrap/>
            <w:hideMark/>
          </w:tcPr>
          <w:p w:rsidR="00F027A6" w:rsidRPr="00F027A6" w:rsidRDefault="000E6E73" w:rsidP="00F027A6">
            <w:pPr>
              <w:tabs>
                <w:tab w:val="left" w:pos="10530"/>
              </w:tabs>
              <w:rPr>
                <w:b/>
                <w:bCs/>
              </w:rPr>
            </w:pPr>
            <w:r>
              <w:rPr>
                <w:b/>
                <w:bCs/>
              </w:rPr>
              <w:t>Bldg. Name</w:t>
            </w:r>
          </w:p>
        </w:tc>
        <w:tc>
          <w:tcPr>
            <w:tcW w:w="960" w:type="dxa"/>
            <w:noWrap/>
            <w:hideMark/>
          </w:tcPr>
          <w:p w:rsidR="00F027A6" w:rsidRPr="00F027A6" w:rsidRDefault="000E6E73" w:rsidP="00F027A6">
            <w:pPr>
              <w:tabs>
                <w:tab w:val="left" w:pos="10530"/>
              </w:tabs>
              <w:rPr>
                <w:b/>
                <w:bCs/>
              </w:rPr>
            </w:pPr>
            <w:r>
              <w:rPr>
                <w:b/>
                <w:bCs/>
              </w:rPr>
              <w:t>Bldg. Number</w:t>
            </w:r>
          </w:p>
        </w:tc>
        <w:tc>
          <w:tcPr>
            <w:tcW w:w="960" w:type="dxa"/>
            <w:noWrap/>
            <w:hideMark/>
          </w:tcPr>
          <w:p w:rsidR="00F027A6" w:rsidRPr="00F027A6" w:rsidRDefault="00F027A6" w:rsidP="00F027A6">
            <w:pPr>
              <w:tabs>
                <w:tab w:val="left" w:pos="10530"/>
              </w:tabs>
              <w:rPr>
                <w:b/>
                <w:bCs/>
              </w:rPr>
            </w:pPr>
            <w:r w:rsidRPr="00F027A6">
              <w:rPr>
                <w:b/>
                <w:bCs/>
              </w:rPr>
              <w:t>Replace</w:t>
            </w:r>
          </w:p>
        </w:tc>
        <w:tc>
          <w:tcPr>
            <w:tcW w:w="960" w:type="dxa"/>
            <w:noWrap/>
            <w:hideMark/>
          </w:tcPr>
          <w:p w:rsidR="00F027A6" w:rsidRPr="00F027A6" w:rsidRDefault="00F027A6" w:rsidP="00F027A6">
            <w:pPr>
              <w:tabs>
                <w:tab w:val="left" w:pos="10530"/>
              </w:tabs>
              <w:rPr>
                <w:b/>
                <w:bCs/>
              </w:rPr>
            </w:pPr>
            <w:r w:rsidRPr="00F027A6">
              <w:rPr>
                <w:b/>
                <w:bCs/>
              </w:rPr>
              <w:t>Add</w:t>
            </w:r>
          </w:p>
        </w:tc>
        <w:tc>
          <w:tcPr>
            <w:tcW w:w="1300" w:type="dxa"/>
            <w:noWrap/>
            <w:hideMark/>
          </w:tcPr>
          <w:p w:rsidR="00F027A6" w:rsidRPr="00F027A6" w:rsidRDefault="00F027A6" w:rsidP="00F027A6">
            <w:pPr>
              <w:tabs>
                <w:tab w:val="left" w:pos="10530"/>
              </w:tabs>
              <w:rPr>
                <w:b/>
                <w:bCs/>
              </w:rPr>
            </w:pPr>
            <w:r w:rsidRPr="00F027A6">
              <w:rPr>
                <w:b/>
                <w:bCs/>
              </w:rPr>
              <w:t>Existing LEDs</w:t>
            </w:r>
          </w:p>
        </w:tc>
        <w:tc>
          <w:tcPr>
            <w:tcW w:w="1160" w:type="dxa"/>
            <w:noWrap/>
            <w:hideMark/>
          </w:tcPr>
          <w:p w:rsidR="00F027A6" w:rsidRPr="00F027A6" w:rsidRDefault="00F027A6" w:rsidP="00F027A6">
            <w:pPr>
              <w:tabs>
                <w:tab w:val="left" w:pos="10530"/>
              </w:tabs>
              <w:rPr>
                <w:b/>
                <w:bCs/>
              </w:rPr>
            </w:pPr>
            <w:r w:rsidRPr="00F027A6">
              <w:rPr>
                <w:b/>
                <w:bCs/>
              </w:rPr>
              <w:t>Generator</w:t>
            </w:r>
            <w:r w:rsidR="000E6E73">
              <w:rPr>
                <w:b/>
                <w:bCs/>
              </w:rPr>
              <w:t>?</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Davenport</w:t>
            </w:r>
          </w:p>
        </w:tc>
        <w:tc>
          <w:tcPr>
            <w:tcW w:w="960" w:type="dxa"/>
            <w:noWrap/>
            <w:hideMark/>
          </w:tcPr>
          <w:p w:rsidR="00F027A6" w:rsidRPr="00F027A6" w:rsidRDefault="00F027A6" w:rsidP="00F027A6">
            <w:pPr>
              <w:tabs>
                <w:tab w:val="left" w:pos="10530"/>
              </w:tabs>
            </w:pPr>
            <w:r w:rsidRPr="00F027A6">
              <w:t>1</w:t>
            </w:r>
          </w:p>
        </w:tc>
        <w:tc>
          <w:tcPr>
            <w:tcW w:w="960" w:type="dxa"/>
            <w:noWrap/>
            <w:hideMark/>
          </w:tcPr>
          <w:p w:rsidR="00F027A6" w:rsidRPr="00F027A6" w:rsidRDefault="00F027A6" w:rsidP="00F027A6">
            <w:pPr>
              <w:tabs>
                <w:tab w:val="left" w:pos="10530"/>
              </w:tabs>
            </w:pPr>
            <w:r w:rsidRPr="00F027A6">
              <w:t>20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1</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Foellinger Auditorium</w:t>
            </w:r>
          </w:p>
        </w:tc>
        <w:tc>
          <w:tcPr>
            <w:tcW w:w="960" w:type="dxa"/>
            <w:noWrap/>
            <w:hideMark/>
          </w:tcPr>
          <w:p w:rsidR="00F027A6" w:rsidRPr="00F027A6" w:rsidRDefault="00F027A6" w:rsidP="00F027A6">
            <w:pPr>
              <w:tabs>
                <w:tab w:val="left" w:pos="10530"/>
              </w:tabs>
            </w:pPr>
            <w:r w:rsidRPr="00F027A6">
              <w:t>7</w:t>
            </w:r>
          </w:p>
        </w:tc>
        <w:tc>
          <w:tcPr>
            <w:tcW w:w="960" w:type="dxa"/>
            <w:noWrap/>
            <w:hideMark/>
          </w:tcPr>
          <w:p w:rsidR="00F027A6" w:rsidRPr="00F027A6" w:rsidRDefault="00F027A6" w:rsidP="00F027A6">
            <w:pPr>
              <w:tabs>
                <w:tab w:val="left" w:pos="10530"/>
              </w:tabs>
            </w:pPr>
            <w:r w:rsidRPr="00F027A6">
              <w:t>5</w:t>
            </w:r>
          </w:p>
        </w:tc>
        <w:tc>
          <w:tcPr>
            <w:tcW w:w="960" w:type="dxa"/>
            <w:noWrap/>
            <w:hideMark/>
          </w:tcPr>
          <w:p w:rsidR="00F027A6" w:rsidRPr="00F027A6" w:rsidRDefault="00F027A6" w:rsidP="00F027A6">
            <w:pPr>
              <w:tabs>
                <w:tab w:val="left" w:pos="10530"/>
              </w:tabs>
            </w:pPr>
            <w:r w:rsidRPr="00F027A6">
              <w:t>1</w:t>
            </w:r>
          </w:p>
        </w:tc>
        <w:tc>
          <w:tcPr>
            <w:tcW w:w="1300" w:type="dxa"/>
            <w:noWrap/>
            <w:hideMark/>
          </w:tcPr>
          <w:p w:rsidR="00F027A6" w:rsidRPr="00F027A6" w:rsidRDefault="00F027A6" w:rsidP="00F027A6">
            <w:pPr>
              <w:tabs>
                <w:tab w:val="left" w:pos="10530"/>
              </w:tabs>
            </w:pPr>
            <w:r w:rsidRPr="00F027A6">
              <w:t>51</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Agriculture Engineering Science Bldg.</w:t>
            </w:r>
          </w:p>
        </w:tc>
        <w:tc>
          <w:tcPr>
            <w:tcW w:w="960" w:type="dxa"/>
            <w:noWrap/>
            <w:hideMark/>
          </w:tcPr>
          <w:p w:rsidR="00F027A6" w:rsidRPr="00F027A6" w:rsidRDefault="00F027A6" w:rsidP="00F027A6">
            <w:pPr>
              <w:tabs>
                <w:tab w:val="left" w:pos="10530"/>
              </w:tabs>
            </w:pPr>
            <w:r w:rsidRPr="00F027A6">
              <w:t>8</w:t>
            </w:r>
          </w:p>
        </w:tc>
        <w:tc>
          <w:tcPr>
            <w:tcW w:w="960" w:type="dxa"/>
            <w:noWrap/>
            <w:hideMark/>
          </w:tcPr>
          <w:p w:rsidR="00F027A6" w:rsidRPr="00F027A6" w:rsidRDefault="00F027A6" w:rsidP="00F027A6">
            <w:pPr>
              <w:tabs>
                <w:tab w:val="left" w:pos="10530"/>
              </w:tabs>
            </w:pPr>
            <w:r w:rsidRPr="00F027A6">
              <w:t>19</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Ice Rink</w:t>
            </w:r>
          </w:p>
        </w:tc>
        <w:tc>
          <w:tcPr>
            <w:tcW w:w="960" w:type="dxa"/>
            <w:noWrap/>
            <w:hideMark/>
          </w:tcPr>
          <w:p w:rsidR="00F027A6" w:rsidRPr="00F027A6" w:rsidRDefault="00F027A6" w:rsidP="00F027A6">
            <w:pPr>
              <w:tabs>
                <w:tab w:val="left" w:pos="10530"/>
              </w:tabs>
            </w:pPr>
            <w:r w:rsidRPr="00F027A6">
              <w:t>14</w:t>
            </w:r>
          </w:p>
        </w:tc>
        <w:tc>
          <w:tcPr>
            <w:tcW w:w="960" w:type="dxa"/>
            <w:noWrap/>
            <w:hideMark/>
          </w:tcPr>
          <w:p w:rsidR="00F027A6" w:rsidRPr="00F027A6" w:rsidRDefault="00F027A6" w:rsidP="00F027A6">
            <w:pPr>
              <w:tabs>
                <w:tab w:val="left" w:pos="10530"/>
              </w:tabs>
            </w:pPr>
            <w:r w:rsidRPr="00F027A6">
              <w:t>10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20</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Harker Hall</w:t>
            </w:r>
          </w:p>
        </w:tc>
        <w:tc>
          <w:tcPr>
            <w:tcW w:w="960" w:type="dxa"/>
            <w:noWrap/>
            <w:hideMark/>
          </w:tcPr>
          <w:p w:rsidR="00F027A6" w:rsidRPr="00F027A6" w:rsidRDefault="00F027A6" w:rsidP="00F027A6">
            <w:pPr>
              <w:tabs>
                <w:tab w:val="left" w:pos="10530"/>
              </w:tabs>
            </w:pPr>
            <w:r w:rsidRPr="00F027A6">
              <w:t>25</w:t>
            </w:r>
          </w:p>
        </w:tc>
        <w:tc>
          <w:tcPr>
            <w:tcW w:w="960" w:type="dxa"/>
            <w:noWrap/>
            <w:hideMark/>
          </w:tcPr>
          <w:p w:rsidR="00F027A6" w:rsidRPr="00F027A6" w:rsidRDefault="00F027A6" w:rsidP="00F027A6">
            <w:pPr>
              <w:tabs>
                <w:tab w:val="left" w:pos="10530"/>
              </w:tabs>
            </w:pPr>
            <w:r w:rsidRPr="00F027A6">
              <w:t>13</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Architecture Bldg.</w:t>
            </w:r>
          </w:p>
        </w:tc>
        <w:tc>
          <w:tcPr>
            <w:tcW w:w="960" w:type="dxa"/>
            <w:noWrap/>
            <w:hideMark/>
          </w:tcPr>
          <w:p w:rsidR="00F027A6" w:rsidRPr="00F027A6" w:rsidRDefault="00F027A6" w:rsidP="00F027A6">
            <w:pPr>
              <w:tabs>
                <w:tab w:val="left" w:pos="10530"/>
              </w:tabs>
            </w:pPr>
            <w:r w:rsidRPr="00F027A6">
              <w:t>50</w:t>
            </w:r>
          </w:p>
        </w:tc>
        <w:tc>
          <w:tcPr>
            <w:tcW w:w="960" w:type="dxa"/>
            <w:noWrap/>
            <w:hideMark/>
          </w:tcPr>
          <w:p w:rsidR="00F027A6" w:rsidRPr="00F027A6" w:rsidRDefault="00F027A6" w:rsidP="00F027A6">
            <w:pPr>
              <w:tabs>
                <w:tab w:val="left" w:pos="10530"/>
              </w:tabs>
            </w:pPr>
            <w:r w:rsidRPr="00F027A6">
              <w:t>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18</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Huff Gym</w:t>
            </w:r>
          </w:p>
        </w:tc>
        <w:tc>
          <w:tcPr>
            <w:tcW w:w="960" w:type="dxa"/>
            <w:noWrap/>
            <w:hideMark/>
          </w:tcPr>
          <w:p w:rsidR="00F027A6" w:rsidRPr="00F027A6" w:rsidRDefault="00F027A6" w:rsidP="00F027A6">
            <w:pPr>
              <w:tabs>
                <w:tab w:val="left" w:pos="10530"/>
              </w:tabs>
            </w:pPr>
            <w:r w:rsidRPr="00F027A6">
              <w:t>58</w:t>
            </w:r>
          </w:p>
        </w:tc>
        <w:tc>
          <w:tcPr>
            <w:tcW w:w="960" w:type="dxa"/>
            <w:noWrap/>
            <w:hideMark/>
          </w:tcPr>
          <w:p w:rsidR="00F027A6" w:rsidRPr="00F027A6" w:rsidRDefault="00F027A6" w:rsidP="00F027A6">
            <w:pPr>
              <w:tabs>
                <w:tab w:val="left" w:pos="10530"/>
              </w:tabs>
            </w:pPr>
            <w:r w:rsidRPr="00F027A6">
              <w:t>18</w:t>
            </w:r>
          </w:p>
        </w:tc>
        <w:tc>
          <w:tcPr>
            <w:tcW w:w="960" w:type="dxa"/>
            <w:noWrap/>
            <w:hideMark/>
          </w:tcPr>
          <w:p w:rsidR="00F027A6" w:rsidRPr="00F027A6" w:rsidRDefault="00F027A6" w:rsidP="00F027A6">
            <w:pPr>
              <w:tabs>
                <w:tab w:val="left" w:pos="10530"/>
              </w:tabs>
            </w:pPr>
            <w:r w:rsidRPr="00F027A6">
              <w:t>8</w:t>
            </w:r>
          </w:p>
        </w:tc>
        <w:tc>
          <w:tcPr>
            <w:tcW w:w="1300" w:type="dxa"/>
            <w:noWrap/>
            <w:hideMark/>
          </w:tcPr>
          <w:p w:rsidR="00F027A6" w:rsidRPr="00F027A6" w:rsidRDefault="00F027A6" w:rsidP="00F027A6">
            <w:pPr>
              <w:tabs>
                <w:tab w:val="left" w:pos="10530"/>
              </w:tabs>
            </w:pPr>
            <w:r w:rsidRPr="00F027A6">
              <w:t>21</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MRL</w:t>
            </w:r>
          </w:p>
        </w:tc>
        <w:tc>
          <w:tcPr>
            <w:tcW w:w="960" w:type="dxa"/>
            <w:noWrap/>
            <w:hideMark/>
          </w:tcPr>
          <w:p w:rsidR="00F027A6" w:rsidRPr="00F027A6" w:rsidRDefault="00F027A6" w:rsidP="00F027A6">
            <w:pPr>
              <w:tabs>
                <w:tab w:val="left" w:pos="10530"/>
              </w:tabs>
            </w:pPr>
            <w:r w:rsidRPr="00F027A6">
              <w:t>66</w:t>
            </w:r>
          </w:p>
        </w:tc>
        <w:tc>
          <w:tcPr>
            <w:tcW w:w="960" w:type="dxa"/>
            <w:noWrap/>
            <w:hideMark/>
          </w:tcPr>
          <w:p w:rsidR="00F027A6" w:rsidRPr="00F027A6" w:rsidRDefault="00F027A6" w:rsidP="00F027A6">
            <w:pPr>
              <w:tabs>
                <w:tab w:val="left" w:pos="10530"/>
              </w:tabs>
            </w:pPr>
            <w:r w:rsidRPr="00F027A6">
              <w:t>45</w:t>
            </w:r>
          </w:p>
        </w:tc>
        <w:tc>
          <w:tcPr>
            <w:tcW w:w="960" w:type="dxa"/>
            <w:noWrap/>
            <w:hideMark/>
          </w:tcPr>
          <w:p w:rsidR="00F027A6" w:rsidRPr="00F027A6" w:rsidRDefault="00F027A6" w:rsidP="00F027A6">
            <w:pPr>
              <w:tabs>
                <w:tab w:val="left" w:pos="10530"/>
              </w:tabs>
            </w:pPr>
            <w:r w:rsidRPr="00F027A6">
              <w:t>4</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Loomis Lab</w:t>
            </w:r>
          </w:p>
        </w:tc>
        <w:tc>
          <w:tcPr>
            <w:tcW w:w="960" w:type="dxa"/>
            <w:noWrap/>
            <w:hideMark/>
          </w:tcPr>
          <w:p w:rsidR="00F027A6" w:rsidRPr="00F027A6" w:rsidRDefault="00F027A6" w:rsidP="00F027A6">
            <w:pPr>
              <w:tabs>
                <w:tab w:val="left" w:pos="10530"/>
              </w:tabs>
            </w:pPr>
            <w:r w:rsidRPr="00F027A6">
              <w:t>67</w:t>
            </w:r>
          </w:p>
        </w:tc>
        <w:tc>
          <w:tcPr>
            <w:tcW w:w="960" w:type="dxa"/>
            <w:noWrap/>
            <w:hideMark/>
          </w:tcPr>
          <w:p w:rsidR="00F027A6" w:rsidRPr="00F027A6" w:rsidRDefault="00F027A6" w:rsidP="00F027A6">
            <w:pPr>
              <w:tabs>
                <w:tab w:val="left" w:pos="10530"/>
              </w:tabs>
            </w:pPr>
            <w:r w:rsidRPr="00F027A6">
              <w:t>5</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76</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Institute of Government &amp; Public Affairs</w:t>
            </w:r>
          </w:p>
        </w:tc>
        <w:tc>
          <w:tcPr>
            <w:tcW w:w="960" w:type="dxa"/>
            <w:noWrap/>
            <w:hideMark/>
          </w:tcPr>
          <w:p w:rsidR="00F027A6" w:rsidRPr="00F027A6" w:rsidRDefault="00F027A6" w:rsidP="00F027A6">
            <w:pPr>
              <w:tabs>
                <w:tab w:val="left" w:pos="10530"/>
              </w:tabs>
            </w:pPr>
            <w:r w:rsidRPr="00F027A6">
              <w:t>74</w:t>
            </w:r>
          </w:p>
        </w:tc>
        <w:tc>
          <w:tcPr>
            <w:tcW w:w="960" w:type="dxa"/>
            <w:noWrap/>
            <w:hideMark/>
          </w:tcPr>
          <w:p w:rsidR="00F027A6" w:rsidRPr="00F027A6" w:rsidRDefault="00F027A6" w:rsidP="00F027A6">
            <w:pPr>
              <w:tabs>
                <w:tab w:val="left" w:pos="10530"/>
              </w:tabs>
            </w:pPr>
            <w:r w:rsidRPr="00F027A6">
              <w:t>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11</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Computing Application Bldg.</w:t>
            </w:r>
          </w:p>
        </w:tc>
        <w:tc>
          <w:tcPr>
            <w:tcW w:w="960" w:type="dxa"/>
            <w:noWrap/>
            <w:hideMark/>
          </w:tcPr>
          <w:p w:rsidR="00F027A6" w:rsidRPr="00F027A6" w:rsidRDefault="00F027A6" w:rsidP="00F027A6">
            <w:pPr>
              <w:tabs>
                <w:tab w:val="left" w:pos="10530"/>
              </w:tabs>
            </w:pPr>
            <w:r w:rsidRPr="00F027A6">
              <w:t>108</w:t>
            </w:r>
          </w:p>
        </w:tc>
        <w:tc>
          <w:tcPr>
            <w:tcW w:w="960" w:type="dxa"/>
            <w:noWrap/>
            <w:hideMark/>
          </w:tcPr>
          <w:p w:rsidR="00F027A6" w:rsidRPr="00F027A6" w:rsidRDefault="00F027A6" w:rsidP="00F027A6">
            <w:pPr>
              <w:tabs>
                <w:tab w:val="left" w:pos="10530"/>
              </w:tabs>
            </w:pPr>
            <w:r w:rsidRPr="00F027A6">
              <w:t>22</w:t>
            </w:r>
          </w:p>
        </w:tc>
        <w:tc>
          <w:tcPr>
            <w:tcW w:w="960" w:type="dxa"/>
            <w:noWrap/>
            <w:hideMark/>
          </w:tcPr>
          <w:p w:rsidR="00F027A6" w:rsidRPr="00F027A6" w:rsidRDefault="00F027A6" w:rsidP="00F027A6">
            <w:pPr>
              <w:tabs>
                <w:tab w:val="left" w:pos="10530"/>
              </w:tabs>
            </w:pPr>
            <w:r w:rsidRPr="00F027A6">
              <w:t>2</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Nuclear Physics</w:t>
            </w:r>
          </w:p>
        </w:tc>
        <w:tc>
          <w:tcPr>
            <w:tcW w:w="960" w:type="dxa"/>
            <w:noWrap/>
            <w:hideMark/>
          </w:tcPr>
          <w:p w:rsidR="00F027A6" w:rsidRPr="00F027A6" w:rsidRDefault="00F027A6" w:rsidP="00F027A6">
            <w:pPr>
              <w:tabs>
                <w:tab w:val="left" w:pos="10530"/>
              </w:tabs>
            </w:pPr>
            <w:r w:rsidRPr="00F027A6">
              <w:t>110</w:t>
            </w:r>
          </w:p>
        </w:tc>
        <w:tc>
          <w:tcPr>
            <w:tcW w:w="960" w:type="dxa"/>
            <w:noWrap/>
            <w:hideMark/>
          </w:tcPr>
          <w:p w:rsidR="00F027A6" w:rsidRPr="00F027A6" w:rsidRDefault="00F027A6" w:rsidP="00F027A6">
            <w:pPr>
              <w:tabs>
                <w:tab w:val="left" w:pos="10530"/>
              </w:tabs>
            </w:pPr>
            <w:r w:rsidRPr="00F027A6">
              <w:t>4</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Bevier Hall – the tunnel part has exit lights</w:t>
            </w:r>
          </w:p>
        </w:tc>
        <w:tc>
          <w:tcPr>
            <w:tcW w:w="960" w:type="dxa"/>
            <w:noWrap/>
            <w:hideMark/>
          </w:tcPr>
          <w:p w:rsidR="00F027A6" w:rsidRPr="00F027A6" w:rsidRDefault="00F027A6" w:rsidP="00F027A6">
            <w:pPr>
              <w:tabs>
                <w:tab w:val="left" w:pos="10530"/>
              </w:tabs>
            </w:pPr>
            <w:r w:rsidRPr="00F027A6">
              <w:t>158</w:t>
            </w: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r w:rsidRPr="00F027A6">
              <w:t>1</w:t>
            </w:r>
          </w:p>
        </w:tc>
        <w:tc>
          <w:tcPr>
            <w:tcW w:w="1300" w:type="dxa"/>
            <w:noWrap/>
            <w:hideMark/>
          </w:tcPr>
          <w:p w:rsidR="00F027A6" w:rsidRPr="00F027A6" w:rsidRDefault="00F027A6" w:rsidP="00F027A6">
            <w:pPr>
              <w:tabs>
                <w:tab w:val="left" w:pos="10530"/>
              </w:tabs>
            </w:pPr>
            <w:r w:rsidRPr="00F027A6">
              <w:t>26</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Atmospheric Science Bldg.</w:t>
            </w:r>
          </w:p>
        </w:tc>
        <w:tc>
          <w:tcPr>
            <w:tcW w:w="960" w:type="dxa"/>
            <w:noWrap/>
            <w:hideMark/>
          </w:tcPr>
          <w:p w:rsidR="00F027A6" w:rsidRPr="00F027A6" w:rsidRDefault="00F027A6" w:rsidP="00F027A6">
            <w:pPr>
              <w:tabs>
                <w:tab w:val="left" w:pos="10530"/>
              </w:tabs>
            </w:pPr>
            <w:r w:rsidRPr="00F027A6">
              <w:t>208</w:t>
            </w:r>
          </w:p>
        </w:tc>
        <w:tc>
          <w:tcPr>
            <w:tcW w:w="960" w:type="dxa"/>
            <w:noWrap/>
            <w:hideMark/>
          </w:tcPr>
          <w:p w:rsidR="00F027A6" w:rsidRPr="00F027A6" w:rsidRDefault="00F027A6" w:rsidP="00F027A6">
            <w:pPr>
              <w:tabs>
                <w:tab w:val="left" w:pos="10530"/>
              </w:tabs>
            </w:pPr>
            <w:r w:rsidRPr="00F027A6">
              <w:t>6</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2</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Speech &amp; Hearing CL</w:t>
            </w:r>
          </w:p>
        </w:tc>
        <w:tc>
          <w:tcPr>
            <w:tcW w:w="960" w:type="dxa"/>
            <w:noWrap/>
            <w:hideMark/>
          </w:tcPr>
          <w:p w:rsidR="00F027A6" w:rsidRPr="00F027A6" w:rsidRDefault="00F027A6" w:rsidP="00F027A6">
            <w:pPr>
              <w:tabs>
                <w:tab w:val="left" w:pos="10530"/>
              </w:tabs>
            </w:pPr>
            <w:r w:rsidRPr="00F027A6">
              <w:t>209</w:t>
            </w:r>
          </w:p>
        </w:tc>
        <w:tc>
          <w:tcPr>
            <w:tcW w:w="960" w:type="dxa"/>
            <w:noWrap/>
            <w:hideMark/>
          </w:tcPr>
          <w:p w:rsidR="00F027A6" w:rsidRPr="00F027A6" w:rsidRDefault="00F027A6" w:rsidP="00F027A6">
            <w:pPr>
              <w:tabs>
                <w:tab w:val="left" w:pos="10530"/>
              </w:tabs>
            </w:pPr>
            <w:r w:rsidRPr="00F027A6">
              <w:t>15</w:t>
            </w:r>
          </w:p>
        </w:tc>
        <w:tc>
          <w:tcPr>
            <w:tcW w:w="960" w:type="dxa"/>
            <w:noWrap/>
            <w:hideMark/>
          </w:tcPr>
          <w:p w:rsidR="00F027A6" w:rsidRPr="00F027A6" w:rsidRDefault="00F027A6" w:rsidP="00F027A6">
            <w:pPr>
              <w:tabs>
                <w:tab w:val="left" w:pos="10530"/>
              </w:tabs>
            </w:pPr>
            <w:r w:rsidRPr="00F027A6">
              <w:t>1</w:t>
            </w:r>
          </w:p>
        </w:tc>
        <w:tc>
          <w:tcPr>
            <w:tcW w:w="1300" w:type="dxa"/>
            <w:noWrap/>
            <w:hideMark/>
          </w:tcPr>
          <w:p w:rsidR="00F027A6" w:rsidRPr="00F027A6" w:rsidRDefault="00F027A6" w:rsidP="00F027A6">
            <w:pPr>
              <w:tabs>
                <w:tab w:val="left" w:pos="10530"/>
              </w:tabs>
            </w:pPr>
            <w:r w:rsidRPr="00F027A6">
              <w:t>8</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Environmental Health &amp; Safety Bldg.</w:t>
            </w:r>
          </w:p>
        </w:tc>
        <w:tc>
          <w:tcPr>
            <w:tcW w:w="960" w:type="dxa"/>
            <w:noWrap/>
            <w:hideMark/>
          </w:tcPr>
          <w:p w:rsidR="00F027A6" w:rsidRPr="00F027A6" w:rsidRDefault="00F027A6" w:rsidP="00F027A6">
            <w:pPr>
              <w:tabs>
                <w:tab w:val="left" w:pos="10530"/>
              </w:tabs>
            </w:pPr>
            <w:r w:rsidRPr="00F027A6">
              <w:t>213</w:t>
            </w:r>
          </w:p>
        </w:tc>
        <w:tc>
          <w:tcPr>
            <w:tcW w:w="960" w:type="dxa"/>
            <w:noWrap/>
            <w:hideMark/>
          </w:tcPr>
          <w:p w:rsidR="00F027A6" w:rsidRPr="00F027A6" w:rsidRDefault="00F027A6" w:rsidP="00F027A6">
            <w:pPr>
              <w:tabs>
                <w:tab w:val="left" w:pos="10530"/>
              </w:tabs>
            </w:pPr>
            <w:r w:rsidRPr="00F027A6">
              <w:t>6</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0</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Krannert Art Museum</w:t>
            </w:r>
          </w:p>
        </w:tc>
        <w:tc>
          <w:tcPr>
            <w:tcW w:w="960" w:type="dxa"/>
            <w:noWrap/>
            <w:hideMark/>
          </w:tcPr>
          <w:p w:rsidR="00F027A6" w:rsidRPr="00F027A6" w:rsidRDefault="00F027A6" w:rsidP="00F027A6">
            <w:pPr>
              <w:tabs>
                <w:tab w:val="left" w:pos="10530"/>
              </w:tabs>
            </w:pPr>
            <w:r w:rsidRPr="00F027A6">
              <w:t>220</w:t>
            </w:r>
          </w:p>
        </w:tc>
        <w:tc>
          <w:tcPr>
            <w:tcW w:w="960" w:type="dxa"/>
            <w:noWrap/>
            <w:hideMark/>
          </w:tcPr>
          <w:p w:rsidR="00F027A6" w:rsidRPr="00F027A6" w:rsidRDefault="00F027A6" w:rsidP="00F027A6">
            <w:pPr>
              <w:tabs>
                <w:tab w:val="left" w:pos="10530"/>
              </w:tabs>
            </w:pPr>
            <w:r w:rsidRPr="00F027A6">
              <w:t>40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9</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Printing Services</w:t>
            </w:r>
          </w:p>
        </w:tc>
        <w:tc>
          <w:tcPr>
            <w:tcW w:w="960" w:type="dxa"/>
            <w:noWrap/>
            <w:hideMark/>
          </w:tcPr>
          <w:p w:rsidR="00F027A6" w:rsidRPr="00F027A6" w:rsidRDefault="00F027A6" w:rsidP="00F027A6">
            <w:pPr>
              <w:tabs>
                <w:tab w:val="left" w:pos="10530"/>
              </w:tabs>
            </w:pPr>
            <w:r w:rsidRPr="00F027A6">
              <w:t>222</w:t>
            </w:r>
          </w:p>
        </w:tc>
        <w:tc>
          <w:tcPr>
            <w:tcW w:w="960" w:type="dxa"/>
            <w:noWrap/>
            <w:hideMark/>
          </w:tcPr>
          <w:p w:rsidR="00F027A6" w:rsidRPr="00F027A6" w:rsidRDefault="00F027A6" w:rsidP="00F027A6">
            <w:pPr>
              <w:tabs>
                <w:tab w:val="left" w:pos="10530"/>
              </w:tabs>
            </w:pPr>
            <w:r w:rsidRPr="00F027A6">
              <w:t>15</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1</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Micro Nano</w:t>
            </w:r>
          </w:p>
        </w:tc>
        <w:tc>
          <w:tcPr>
            <w:tcW w:w="960" w:type="dxa"/>
            <w:noWrap/>
            <w:hideMark/>
          </w:tcPr>
          <w:p w:rsidR="00F027A6" w:rsidRPr="00F027A6" w:rsidRDefault="00F027A6" w:rsidP="00F027A6">
            <w:pPr>
              <w:tabs>
                <w:tab w:val="left" w:pos="10530"/>
              </w:tabs>
            </w:pPr>
            <w:r w:rsidRPr="00F027A6">
              <w:t>237</w:t>
            </w:r>
          </w:p>
        </w:tc>
        <w:tc>
          <w:tcPr>
            <w:tcW w:w="960" w:type="dxa"/>
            <w:noWrap/>
            <w:hideMark/>
          </w:tcPr>
          <w:p w:rsidR="00F027A6" w:rsidRPr="00F027A6" w:rsidRDefault="00F027A6" w:rsidP="00F027A6">
            <w:pPr>
              <w:tabs>
                <w:tab w:val="left" w:pos="10530"/>
              </w:tabs>
            </w:pPr>
            <w:r w:rsidRPr="00F027A6">
              <w:t>35</w:t>
            </w:r>
          </w:p>
        </w:tc>
        <w:tc>
          <w:tcPr>
            <w:tcW w:w="960" w:type="dxa"/>
            <w:noWrap/>
            <w:hideMark/>
          </w:tcPr>
          <w:p w:rsidR="00F027A6" w:rsidRPr="00F027A6" w:rsidRDefault="00F027A6" w:rsidP="00F027A6">
            <w:pPr>
              <w:tabs>
                <w:tab w:val="left" w:pos="10530"/>
              </w:tabs>
            </w:pPr>
            <w:r w:rsidRPr="00F027A6">
              <w:t>1</w:t>
            </w:r>
          </w:p>
        </w:tc>
        <w:tc>
          <w:tcPr>
            <w:tcW w:w="1300" w:type="dxa"/>
            <w:noWrap/>
            <w:hideMark/>
          </w:tcPr>
          <w:p w:rsidR="00F027A6" w:rsidRPr="00F027A6" w:rsidRDefault="00F027A6" w:rsidP="00F027A6">
            <w:pPr>
              <w:tabs>
                <w:tab w:val="left" w:pos="10530"/>
              </w:tabs>
            </w:pPr>
            <w:r w:rsidRPr="00F027A6">
              <w:t>51</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Library Information Sciences</w:t>
            </w:r>
          </w:p>
        </w:tc>
        <w:tc>
          <w:tcPr>
            <w:tcW w:w="960" w:type="dxa"/>
            <w:noWrap/>
            <w:hideMark/>
          </w:tcPr>
          <w:p w:rsidR="00F027A6" w:rsidRPr="00F027A6" w:rsidRDefault="00F027A6" w:rsidP="00F027A6">
            <w:pPr>
              <w:tabs>
                <w:tab w:val="left" w:pos="10530"/>
              </w:tabs>
            </w:pPr>
            <w:r w:rsidRPr="00F027A6">
              <w:t>331</w:t>
            </w:r>
          </w:p>
        </w:tc>
        <w:tc>
          <w:tcPr>
            <w:tcW w:w="960" w:type="dxa"/>
            <w:noWrap/>
            <w:hideMark/>
          </w:tcPr>
          <w:p w:rsidR="00F027A6" w:rsidRPr="00F027A6" w:rsidRDefault="00F027A6" w:rsidP="00F027A6">
            <w:pPr>
              <w:tabs>
                <w:tab w:val="left" w:pos="10530"/>
              </w:tabs>
            </w:pPr>
            <w:r w:rsidRPr="00F027A6">
              <w:t>13</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23</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Police Training Institute</w:t>
            </w:r>
          </w:p>
        </w:tc>
        <w:tc>
          <w:tcPr>
            <w:tcW w:w="960" w:type="dxa"/>
            <w:noWrap/>
            <w:hideMark/>
          </w:tcPr>
          <w:p w:rsidR="00F027A6" w:rsidRPr="00F027A6" w:rsidRDefault="00F027A6" w:rsidP="00F027A6">
            <w:pPr>
              <w:tabs>
                <w:tab w:val="left" w:pos="10530"/>
              </w:tabs>
            </w:pPr>
            <w:r w:rsidRPr="00F027A6">
              <w:t>358</w:t>
            </w:r>
          </w:p>
        </w:tc>
        <w:tc>
          <w:tcPr>
            <w:tcW w:w="960" w:type="dxa"/>
            <w:noWrap/>
            <w:hideMark/>
          </w:tcPr>
          <w:p w:rsidR="00F027A6" w:rsidRPr="00F027A6" w:rsidRDefault="00F027A6" w:rsidP="00F027A6">
            <w:pPr>
              <w:tabs>
                <w:tab w:val="left" w:pos="10530"/>
              </w:tabs>
            </w:pPr>
            <w:r w:rsidRPr="00F027A6">
              <w:t>20</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1</w:t>
            </w: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F027A6" w:rsidP="00F027A6">
            <w:pPr>
              <w:tabs>
                <w:tab w:val="left" w:pos="10530"/>
              </w:tabs>
            </w:pPr>
            <w:r w:rsidRPr="00F027A6">
              <w:t>Natural Resource Study Annex</w:t>
            </w:r>
          </w:p>
        </w:tc>
        <w:tc>
          <w:tcPr>
            <w:tcW w:w="960" w:type="dxa"/>
            <w:noWrap/>
            <w:hideMark/>
          </w:tcPr>
          <w:p w:rsidR="00F027A6" w:rsidRPr="00F027A6" w:rsidRDefault="00F027A6" w:rsidP="00F027A6">
            <w:pPr>
              <w:tabs>
                <w:tab w:val="left" w:pos="10530"/>
              </w:tabs>
            </w:pPr>
            <w:r w:rsidRPr="00F027A6">
              <w:t>321</w:t>
            </w:r>
          </w:p>
        </w:tc>
        <w:tc>
          <w:tcPr>
            <w:tcW w:w="960" w:type="dxa"/>
            <w:noWrap/>
            <w:hideMark/>
          </w:tcPr>
          <w:p w:rsidR="00F027A6" w:rsidRPr="00F027A6" w:rsidRDefault="00F027A6" w:rsidP="00F027A6">
            <w:pPr>
              <w:tabs>
                <w:tab w:val="left" w:pos="10530"/>
              </w:tabs>
            </w:pPr>
            <w:r w:rsidRPr="00F027A6">
              <w:t>14</w:t>
            </w:r>
          </w:p>
        </w:tc>
        <w:tc>
          <w:tcPr>
            <w:tcW w:w="960" w:type="dxa"/>
            <w:noWrap/>
            <w:hideMark/>
          </w:tcPr>
          <w:p w:rsidR="00F027A6" w:rsidRPr="00F027A6" w:rsidRDefault="00F027A6" w:rsidP="00F027A6">
            <w:pPr>
              <w:tabs>
                <w:tab w:val="left" w:pos="10530"/>
              </w:tabs>
            </w:pPr>
            <w:r w:rsidRPr="00F027A6">
              <w:t>0</w:t>
            </w:r>
          </w:p>
        </w:tc>
        <w:tc>
          <w:tcPr>
            <w:tcW w:w="1300" w:type="dxa"/>
            <w:noWrap/>
            <w:hideMark/>
          </w:tcPr>
          <w:p w:rsidR="00F027A6" w:rsidRPr="00F027A6" w:rsidRDefault="00F027A6" w:rsidP="00F027A6">
            <w:pPr>
              <w:tabs>
                <w:tab w:val="left" w:pos="10530"/>
              </w:tabs>
            </w:pPr>
            <w:r w:rsidRPr="00F027A6">
              <w:t>3</w:t>
            </w:r>
          </w:p>
        </w:tc>
        <w:tc>
          <w:tcPr>
            <w:tcW w:w="1160" w:type="dxa"/>
            <w:noWrap/>
            <w:hideMark/>
          </w:tcPr>
          <w:p w:rsidR="00F027A6" w:rsidRPr="00F027A6" w:rsidRDefault="00F027A6" w:rsidP="00F027A6">
            <w:pPr>
              <w:tabs>
                <w:tab w:val="left" w:pos="10530"/>
              </w:tabs>
            </w:pPr>
            <w:r w:rsidRPr="00F027A6">
              <w:t>YES</w:t>
            </w:r>
          </w:p>
        </w:tc>
      </w:tr>
      <w:tr w:rsidR="00F027A6" w:rsidRPr="00F027A6" w:rsidTr="00F027A6">
        <w:trPr>
          <w:trHeight w:val="300"/>
        </w:trPr>
        <w:tc>
          <w:tcPr>
            <w:tcW w:w="412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pPr>
          </w:p>
        </w:tc>
        <w:tc>
          <w:tcPr>
            <w:tcW w:w="1300" w:type="dxa"/>
            <w:noWrap/>
            <w:hideMark/>
          </w:tcPr>
          <w:p w:rsidR="00F027A6" w:rsidRPr="00F027A6" w:rsidRDefault="00F027A6" w:rsidP="00F027A6">
            <w:pPr>
              <w:tabs>
                <w:tab w:val="left" w:pos="10530"/>
              </w:tabs>
            </w:pPr>
          </w:p>
        </w:tc>
        <w:tc>
          <w:tcPr>
            <w:tcW w:w="1160" w:type="dxa"/>
            <w:noWrap/>
            <w:hideMark/>
          </w:tcPr>
          <w:p w:rsidR="00F027A6" w:rsidRPr="00F027A6" w:rsidRDefault="00F027A6" w:rsidP="00F027A6">
            <w:pPr>
              <w:tabs>
                <w:tab w:val="left" w:pos="10530"/>
              </w:tabs>
            </w:pPr>
          </w:p>
        </w:tc>
      </w:tr>
      <w:tr w:rsidR="00F027A6" w:rsidRPr="00F027A6" w:rsidTr="00F027A6">
        <w:trPr>
          <w:trHeight w:val="300"/>
        </w:trPr>
        <w:tc>
          <w:tcPr>
            <w:tcW w:w="4120" w:type="dxa"/>
            <w:noWrap/>
            <w:hideMark/>
          </w:tcPr>
          <w:p w:rsidR="00F027A6" w:rsidRPr="00F027A6" w:rsidRDefault="00514588" w:rsidP="00F027A6">
            <w:pPr>
              <w:tabs>
                <w:tab w:val="left" w:pos="10530"/>
              </w:tabs>
              <w:rPr>
                <w:b/>
                <w:bCs/>
              </w:rPr>
            </w:pPr>
            <w:r>
              <w:rPr>
                <w:b/>
                <w:bCs/>
              </w:rPr>
              <w:t>T</w:t>
            </w:r>
            <w:r w:rsidR="00F027A6" w:rsidRPr="00F027A6">
              <w:rPr>
                <w:b/>
                <w:bCs/>
              </w:rPr>
              <w:t>otals</w:t>
            </w:r>
          </w:p>
        </w:tc>
        <w:tc>
          <w:tcPr>
            <w:tcW w:w="960" w:type="dxa"/>
            <w:noWrap/>
            <w:hideMark/>
          </w:tcPr>
          <w:p w:rsidR="00F027A6" w:rsidRPr="00F027A6" w:rsidRDefault="00F027A6" w:rsidP="00F027A6">
            <w:pPr>
              <w:tabs>
                <w:tab w:val="left" w:pos="10530"/>
              </w:tabs>
            </w:pPr>
          </w:p>
        </w:tc>
        <w:tc>
          <w:tcPr>
            <w:tcW w:w="960" w:type="dxa"/>
            <w:noWrap/>
            <w:hideMark/>
          </w:tcPr>
          <w:p w:rsidR="00F027A6" w:rsidRPr="00F027A6" w:rsidRDefault="00F027A6" w:rsidP="00F027A6">
            <w:pPr>
              <w:tabs>
                <w:tab w:val="left" w:pos="10530"/>
              </w:tabs>
              <w:rPr>
                <w:b/>
                <w:bCs/>
              </w:rPr>
            </w:pPr>
            <w:r w:rsidRPr="00F027A6">
              <w:rPr>
                <w:b/>
                <w:bCs/>
              </w:rPr>
              <w:t>325</w:t>
            </w:r>
          </w:p>
        </w:tc>
        <w:tc>
          <w:tcPr>
            <w:tcW w:w="960" w:type="dxa"/>
            <w:noWrap/>
            <w:hideMark/>
          </w:tcPr>
          <w:p w:rsidR="00F027A6" w:rsidRPr="00F027A6" w:rsidRDefault="00F027A6" w:rsidP="00F027A6">
            <w:pPr>
              <w:tabs>
                <w:tab w:val="left" w:pos="10530"/>
              </w:tabs>
              <w:rPr>
                <w:b/>
                <w:bCs/>
              </w:rPr>
            </w:pPr>
            <w:r w:rsidRPr="00F027A6">
              <w:rPr>
                <w:b/>
                <w:bCs/>
              </w:rPr>
              <w:t>18</w:t>
            </w:r>
          </w:p>
        </w:tc>
        <w:tc>
          <w:tcPr>
            <w:tcW w:w="1300" w:type="dxa"/>
            <w:noWrap/>
            <w:hideMark/>
          </w:tcPr>
          <w:p w:rsidR="00F027A6" w:rsidRPr="00F027A6" w:rsidRDefault="00F027A6" w:rsidP="00F027A6">
            <w:pPr>
              <w:tabs>
                <w:tab w:val="left" w:pos="10530"/>
              </w:tabs>
            </w:pPr>
          </w:p>
        </w:tc>
        <w:tc>
          <w:tcPr>
            <w:tcW w:w="1160" w:type="dxa"/>
            <w:noWrap/>
            <w:hideMark/>
          </w:tcPr>
          <w:p w:rsidR="00F027A6" w:rsidRPr="00F027A6" w:rsidRDefault="00F027A6" w:rsidP="00F027A6">
            <w:pPr>
              <w:tabs>
                <w:tab w:val="left" w:pos="10530"/>
              </w:tabs>
            </w:pPr>
            <w:r w:rsidRPr="00F027A6">
              <w:t>.</w:t>
            </w:r>
          </w:p>
        </w:tc>
      </w:tr>
    </w:tbl>
    <w:p w:rsidR="00AF4AE1" w:rsidRPr="0020296A" w:rsidRDefault="00AF4AE1" w:rsidP="00245C65">
      <w:pPr>
        <w:tabs>
          <w:tab w:val="left" w:pos="10530"/>
        </w:tabs>
      </w:pPr>
    </w:p>
    <w:sectPr w:rsidR="00AF4AE1" w:rsidRPr="0020296A" w:rsidSect="003A0B20">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02" w:rsidRDefault="00023E02" w:rsidP="004768D5">
      <w:pPr>
        <w:spacing w:after="0" w:line="240" w:lineRule="auto"/>
      </w:pPr>
      <w:r>
        <w:separator/>
      </w:r>
    </w:p>
  </w:endnote>
  <w:endnote w:type="continuationSeparator" w:id="0">
    <w:p w:rsidR="00023E02" w:rsidRDefault="00023E02" w:rsidP="0047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378586"/>
      <w:docPartObj>
        <w:docPartGallery w:val="Page Numbers (Bottom of Page)"/>
        <w:docPartUnique/>
      </w:docPartObj>
    </w:sdtPr>
    <w:sdtEndPr>
      <w:rPr>
        <w:noProof/>
      </w:rPr>
    </w:sdtEndPr>
    <w:sdtContent>
      <w:p w:rsidR="004768D5" w:rsidRDefault="004768D5">
        <w:pPr>
          <w:pStyle w:val="Footer"/>
          <w:jc w:val="center"/>
        </w:pPr>
        <w:r>
          <w:fldChar w:fldCharType="begin"/>
        </w:r>
        <w:r>
          <w:instrText xml:space="preserve"> PAGE   \* MERGEFORMAT </w:instrText>
        </w:r>
        <w:r>
          <w:fldChar w:fldCharType="separate"/>
        </w:r>
        <w:r w:rsidR="00F17140">
          <w:rPr>
            <w:noProof/>
          </w:rPr>
          <w:t>2</w:t>
        </w:r>
        <w:r>
          <w:rPr>
            <w:noProof/>
          </w:rPr>
          <w:fldChar w:fldCharType="end"/>
        </w:r>
      </w:p>
    </w:sdtContent>
  </w:sdt>
  <w:p w:rsidR="004768D5" w:rsidRDefault="00476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02" w:rsidRDefault="00023E02" w:rsidP="004768D5">
      <w:pPr>
        <w:spacing w:after="0" w:line="240" w:lineRule="auto"/>
      </w:pPr>
      <w:r>
        <w:separator/>
      </w:r>
    </w:p>
  </w:footnote>
  <w:footnote w:type="continuationSeparator" w:id="0">
    <w:p w:rsidR="00023E02" w:rsidRDefault="00023E02" w:rsidP="00476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E67"/>
    <w:multiLevelType w:val="hybridMultilevel"/>
    <w:tmpl w:val="3CFC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44F"/>
    <w:multiLevelType w:val="hybridMultilevel"/>
    <w:tmpl w:val="FE440E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3E26F82"/>
    <w:multiLevelType w:val="hybridMultilevel"/>
    <w:tmpl w:val="4F0A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D3E55"/>
    <w:multiLevelType w:val="hybridMultilevel"/>
    <w:tmpl w:val="F356C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6A47AC"/>
    <w:multiLevelType w:val="hybridMultilevel"/>
    <w:tmpl w:val="6D70C3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DC26C0"/>
    <w:multiLevelType w:val="hybridMultilevel"/>
    <w:tmpl w:val="A9A46E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FCC0787"/>
    <w:multiLevelType w:val="hybridMultilevel"/>
    <w:tmpl w:val="C964BD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36904DE"/>
    <w:multiLevelType w:val="hybridMultilevel"/>
    <w:tmpl w:val="F580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8F"/>
    <w:rsid w:val="00023E02"/>
    <w:rsid w:val="00077134"/>
    <w:rsid w:val="000C6AC1"/>
    <w:rsid w:val="000D63DD"/>
    <w:rsid w:val="000E2BF4"/>
    <w:rsid w:val="000E6E73"/>
    <w:rsid w:val="001824A3"/>
    <w:rsid w:val="0020296A"/>
    <w:rsid w:val="00245C65"/>
    <w:rsid w:val="00292EC3"/>
    <w:rsid w:val="002E22FE"/>
    <w:rsid w:val="002E489A"/>
    <w:rsid w:val="00373432"/>
    <w:rsid w:val="00382E21"/>
    <w:rsid w:val="00392515"/>
    <w:rsid w:val="003A0B20"/>
    <w:rsid w:val="003C16AF"/>
    <w:rsid w:val="004768D5"/>
    <w:rsid w:val="00490945"/>
    <w:rsid w:val="004C7548"/>
    <w:rsid w:val="00514588"/>
    <w:rsid w:val="00517DA4"/>
    <w:rsid w:val="00653DB6"/>
    <w:rsid w:val="006D6882"/>
    <w:rsid w:val="0073668E"/>
    <w:rsid w:val="007425E7"/>
    <w:rsid w:val="007560B2"/>
    <w:rsid w:val="008E00B3"/>
    <w:rsid w:val="008F4956"/>
    <w:rsid w:val="0091028E"/>
    <w:rsid w:val="00932FD6"/>
    <w:rsid w:val="0094344B"/>
    <w:rsid w:val="00952FCC"/>
    <w:rsid w:val="00954E28"/>
    <w:rsid w:val="0096408B"/>
    <w:rsid w:val="009726FD"/>
    <w:rsid w:val="00975D06"/>
    <w:rsid w:val="009D4069"/>
    <w:rsid w:val="009E3602"/>
    <w:rsid w:val="00A3446C"/>
    <w:rsid w:val="00AE65AE"/>
    <w:rsid w:val="00AF4AE1"/>
    <w:rsid w:val="00B61DDF"/>
    <w:rsid w:val="00BB6D8E"/>
    <w:rsid w:val="00BF0045"/>
    <w:rsid w:val="00C11044"/>
    <w:rsid w:val="00C1788F"/>
    <w:rsid w:val="00C31555"/>
    <w:rsid w:val="00C376A0"/>
    <w:rsid w:val="00CA4DF7"/>
    <w:rsid w:val="00DA6B6A"/>
    <w:rsid w:val="00DA7DFC"/>
    <w:rsid w:val="00DD2082"/>
    <w:rsid w:val="00E33890"/>
    <w:rsid w:val="00E87149"/>
    <w:rsid w:val="00E90501"/>
    <w:rsid w:val="00EF4F10"/>
    <w:rsid w:val="00F027A6"/>
    <w:rsid w:val="00F12877"/>
    <w:rsid w:val="00F17140"/>
    <w:rsid w:val="00F3335D"/>
    <w:rsid w:val="00F71D60"/>
    <w:rsid w:val="00F72FB3"/>
    <w:rsid w:val="00F96C5F"/>
    <w:rsid w:val="00FB4920"/>
    <w:rsid w:val="00FF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D28B7E-0C7A-45F4-AE53-A7AED59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 w:type="paragraph" w:styleId="BalloonText">
    <w:name w:val="Balloon Text"/>
    <w:basedOn w:val="Normal"/>
    <w:link w:val="BalloonTextChar"/>
    <w:uiPriority w:val="99"/>
    <w:semiHidden/>
    <w:unhideWhenUsed/>
    <w:rsid w:val="00F3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5D"/>
    <w:rPr>
      <w:rFonts w:ascii="Tahoma" w:hAnsi="Tahoma" w:cs="Tahoma"/>
      <w:sz w:val="16"/>
      <w:szCs w:val="16"/>
    </w:rPr>
  </w:style>
  <w:style w:type="table" w:styleId="TableGrid">
    <w:name w:val="Table Grid"/>
    <w:basedOn w:val="TableNormal"/>
    <w:uiPriority w:val="39"/>
    <w:rsid w:val="0024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D5"/>
  </w:style>
  <w:style w:type="paragraph" w:styleId="Footer">
    <w:name w:val="footer"/>
    <w:basedOn w:val="Normal"/>
    <w:link w:val="FooterChar"/>
    <w:uiPriority w:val="99"/>
    <w:unhideWhenUsed/>
    <w:rsid w:val="0047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0190">
      <w:bodyDiv w:val="1"/>
      <w:marLeft w:val="0"/>
      <w:marRight w:val="0"/>
      <w:marTop w:val="0"/>
      <w:marBottom w:val="0"/>
      <w:divBdr>
        <w:top w:val="none" w:sz="0" w:space="0" w:color="auto"/>
        <w:left w:val="none" w:sz="0" w:space="0" w:color="auto"/>
        <w:bottom w:val="none" w:sz="0" w:space="0" w:color="auto"/>
        <w:right w:val="none" w:sz="0" w:space="0" w:color="auto"/>
      </w:divBdr>
      <w:divsChild>
        <w:div w:id="876117779">
          <w:marLeft w:val="0"/>
          <w:marRight w:val="0"/>
          <w:marTop w:val="0"/>
          <w:marBottom w:val="0"/>
          <w:divBdr>
            <w:top w:val="none" w:sz="0" w:space="0" w:color="auto"/>
            <w:left w:val="none" w:sz="0" w:space="0" w:color="auto"/>
            <w:bottom w:val="none" w:sz="0" w:space="0" w:color="auto"/>
            <w:right w:val="none" w:sz="0" w:space="0" w:color="auto"/>
          </w:divBdr>
          <w:divsChild>
            <w:div w:id="1495685027">
              <w:marLeft w:val="0"/>
              <w:marRight w:val="0"/>
              <w:marTop w:val="0"/>
              <w:marBottom w:val="0"/>
              <w:divBdr>
                <w:top w:val="none" w:sz="0" w:space="0" w:color="auto"/>
                <w:left w:val="none" w:sz="0" w:space="0" w:color="auto"/>
                <w:bottom w:val="none" w:sz="0" w:space="0" w:color="auto"/>
                <w:right w:val="none" w:sz="0" w:space="0" w:color="auto"/>
              </w:divBdr>
              <w:divsChild>
                <w:div w:id="1997027598">
                  <w:marLeft w:val="0"/>
                  <w:marRight w:val="0"/>
                  <w:marTop w:val="0"/>
                  <w:marBottom w:val="0"/>
                  <w:divBdr>
                    <w:top w:val="none" w:sz="0" w:space="0" w:color="auto"/>
                    <w:left w:val="none" w:sz="0" w:space="0" w:color="auto"/>
                    <w:bottom w:val="none" w:sz="0" w:space="0" w:color="auto"/>
                    <w:right w:val="none" w:sz="0" w:space="0" w:color="auto"/>
                  </w:divBdr>
                  <w:divsChild>
                    <w:div w:id="76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0522">
      <w:bodyDiv w:val="1"/>
      <w:marLeft w:val="0"/>
      <w:marRight w:val="0"/>
      <w:marTop w:val="0"/>
      <w:marBottom w:val="0"/>
      <w:divBdr>
        <w:top w:val="none" w:sz="0" w:space="0" w:color="auto"/>
        <w:left w:val="none" w:sz="0" w:space="0" w:color="auto"/>
        <w:bottom w:val="none" w:sz="0" w:space="0" w:color="auto"/>
        <w:right w:val="none" w:sz="0" w:space="0" w:color="auto"/>
      </w:divBdr>
    </w:div>
    <w:div w:id="1654799725">
      <w:bodyDiv w:val="1"/>
      <w:marLeft w:val="0"/>
      <w:marRight w:val="0"/>
      <w:marTop w:val="0"/>
      <w:marBottom w:val="0"/>
      <w:divBdr>
        <w:top w:val="none" w:sz="0" w:space="0" w:color="auto"/>
        <w:left w:val="none" w:sz="0" w:space="0" w:color="auto"/>
        <w:bottom w:val="none" w:sz="0" w:space="0" w:color="auto"/>
        <w:right w:val="none" w:sz="0" w:space="0" w:color="auto"/>
      </w:divBdr>
    </w:div>
    <w:div w:id="1789549765">
      <w:bodyDiv w:val="1"/>
      <w:marLeft w:val="0"/>
      <w:marRight w:val="0"/>
      <w:marTop w:val="0"/>
      <w:marBottom w:val="0"/>
      <w:divBdr>
        <w:top w:val="none" w:sz="0" w:space="0" w:color="auto"/>
        <w:left w:val="none" w:sz="0" w:space="0" w:color="auto"/>
        <w:bottom w:val="none" w:sz="0" w:space="0" w:color="auto"/>
        <w:right w:val="none" w:sz="0" w:space="0" w:color="auto"/>
      </w:divBdr>
    </w:div>
    <w:div w:id="20233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snyder@illinoi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EBE9-211C-46ED-9439-7228B75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Johnston, Morgan B</cp:lastModifiedBy>
  <cp:revision>2</cp:revision>
  <cp:lastPrinted>2013-09-24T17:18:00Z</cp:lastPrinted>
  <dcterms:created xsi:type="dcterms:W3CDTF">2017-01-11T20:51:00Z</dcterms:created>
  <dcterms:modified xsi:type="dcterms:W3CDTF">2017-01-11T20:51:00Z</dcterms:modified>
</cp:coreProperties>
</file>