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CF2A0" w14:textId="77777777" w:rsidR="000902EE" w:rsidRPr="006D600F" w:rsidRDefault="000902EE" w:rsidP="00CC542A">
      <w:pPr>
        <w:rPr>
          <w:rFonts w:ascii="Times" w:hAnsi="Times" w:cs="Times New Roman"/>
          <w:color w:val="000000" w:themeColor="text1"/>
          <w:sz w:val="22"/>
          <w:szCs w:val="22"/>
          <w:lang w:val="en-US"/>
        </w:rPr>
      </w:pPr>
    </w:p>
    <w:p w14:paraId="549682C9" w14:textId="3837EFD3" w:rsidR="0055370A" w:rsidRPr="00002C47" w:rsidRDefault="0055370A" w:rsidP="00CC542A">
      <w:pPr>
        <w:pStyle w:val="ListParagraph"/>
        <w:numPr>
          <w:ilvl w:val="0"/>
          <w:numId w:val="3"/>
        </w:numPr>
        <w:rPr>
          <w:rFonts w:ascii="Times" w:eastAsia="Times New Roman" w:hAnsi="Times" w:cs="Segoe UI"/>
          <w:color w:val="000000" w:themeColor="text1"/>
          <w:sz w:val="22"/>
          <w:szCs w:val="22"/>
          <w:lang w:val="en-US"/>
        </w:rPr>
      </w:pPr>
      <w:r w:rsidRPr="00002C47">
        <w:rPr>
          <w:rFonts w:ascii="Times" w:eastAsia="Times New Roman" w:hAnsi="Times" w:cs="Times New Roman"/>
          <w:color w:val="000000" w:themeColor="text1"/>
          <w:sz w:val="22"/>
          <w:szCs w:val="22"/>
          <w:lang w:val="en-US"/>
        </w:rPr>
        <w:t>Week of September</w:t>
      </w:r>
      <w:r w:rsidR="006D0934" w:rsidRPr="00002C47">
        <w:rPr>
          <w:rFonts w:ascii="Times" w:eastAsia="Times New Roman" w:hAnsi="Times" w:cs="Times New Roman"/>
          <w:color w:val="000000" w:themeColor="text1"/>
          <w:sz w:val="22"/>
          <w:szCs w:val="22"/>
          <w:lang w:val="en-US"/>
        </w:rPr>
        <w:t xml:space="preserve"> </w:t>
      </w:r>
      <w:r w:rsidRPr="00002C47">
        <w:rPr>
          <w:rFonts w:ascii="Times" w:eastAsia="Times New Roman" w:hAnsi="Times" w:cs="Times New Roman"/>
          <w:color w:val="000000" w:themeColor="text1"/>
          <w:sz w:val="22"/>
          <w:szCs w:val="22"/>
          <w:lang w:val="en-US"/>
        </w:rPr>
        <w:t>26 to 30, three meetings related to SWATeam objectives happened:</w:t>
      </w:r>
    </w:p>
    <w:p w14:paraId="0F053CBC" w14:textId="77777777" w:rsidR="00FA0543" w:rsidRPr="00002C47" w:rsidRDefault="00FA0543" w:rsidP="00CC542A">
      <w:pPr>
        <w:pStyle w:val="ListParagraph"/>
        <w:ind w:left="360"/>
        <w:rPr>
          <w:rFonts w:ascii="Times" w:eastAsia="Times New Roman" w:hAnsi="Times" w:cs="Segoe UI"/>
          <w:color w:val="000000" w:themeColor="text1"/>
          <w:sz w:val="22"/>
          <w:szCs w:val="22"/>
          <w:lang w:val="en-US"/>
        </w:rPr>
      </w:pPr>
    </w:p>
    <w:p w14:paraId="53FFF19C" w14:textId="7F1085D9" w:rsidR="001F426D" w:rsidRPr="00002C47" w:rsidRDefault="0055370A" w:rsidP="00CC542A">
      <w:pPr>
        <w:pStyle w:val="ListParagraph"/>
        <w:numPr>
          <w:ilvl w:val="0"/>
          <w:numId w:val="24"/>
        </w:numPr>
        <w:rPr>
          <w:rFonts w:ascii="Times" w:eastAsia="Times New Roman" w:hAnsi="Times" w:cs="Segoe UI"/>
          <w:color w:val="000000" w:themeColor="text1"/>
          <w:sz w:val="22"/>
          <w:szCs w:val="22"/>
          <w:lang w:val="en-US"/>
        </w:rPr>
      </w:pPr>
      <w:r w:rsidRPr="00002C47">
        <w:rPr>
          <w:rFonts w:ascii="Times" w:eastAsia="Times New Roman" w:hAnsi="Times" w:cs="Times New Roman"/>
          <w:color w:val="000000" w:themeColor="text1"/>
          <w:sz w:val="22"/>
          <w:szCs w:val="22"/>
          <w:lang w:val="en-US"/>
        </w:rPr>
        <w:t>One with Jill Maxey and SWATeam members Fred, Karl and Marian on the zero net growth initiative</w:t>
      </w:r>
      <w:r w:rsidR="00B17709" w:rsidRPr="00002C47">
        <w:rPr>
          <w:rFonts w:ascii="Times" w:eastAsia="Times New Roman" w:hAnsi="Times" w:cs="Times New Roman"/>
          <w:color w:val="000000" w:themeColor="text1"/>
          <w:sz w:val="22"/>
          <w:szCs w:val="22"/>
          <w:lang w:val="en-US"/>
        </w:rPr>
        <w:t xml:space="preserve">. </w:t>
      </w:r>
      <w:r w:rsidR="00B17709" w:rsidRPr="00002C47">
        <w:rPr>
          <w:rFonts w:ascii="Times" w:eastAsia="Times New Roman" w:hAnsi="Times" w:cs="Segoe UI"/>
          <w:color w:val="000000" w:themeColor="text1"/>
          <w:sz w:val="22"/>
          <w:szCs w:val="22"/>
          <w:lang w:val="en-US"/>
        </w:rPr>
        <w:t>What is next for us on this?</w:t>
      </w:r>
      <w:r w:rsidR="001F426D" w:rsidRPr="00002C47">
        <w:rPr>
          <w:rFonts w:ascii="Times" w:eastAsia="Times New Roman" w:hAnsi="Times" w:cs="Segoe UI"/>
          <w:color w:val="000000" w:themeColor="text1"/>
          <w:sz w:val="22"/>
          <w:szCs w:val="22"/>
          <w:lang w:val="en-US"/>
        </w:rPr>
        <w:t xml:space="preserve"> </w:t>
      </w:r>
    </w:p>
    <w:p w14:paraId="52D3E592" w14:textId="76A1E750" w:rsidR="001F426D" w:rsidRPr="00002C47" w:rsidRDefault="0055370A" w:rsidP="00CC542A">
      <w:pPr>
        <w:pStyle w:val="ListParagraph"/>
        <w:numPr>
          <w:ilvl w:val="0"/>
          <w:numId w:val="24"/>
        </w:numPr>
        <w:rPr>
          <w:rFonts w:ascii="Times" w:eastAsia="Times New Roman" w:hAnsi="Times" w:cs="Segoe UI"/>
          <w:color w:val="000000" w:themeColor="text1"/>
          <w:sz w:val="22"/>
          <w:szCs w:val="22"/>
          <w:lang w:val="en-US"/>
        </w:rPr>
      </w:pPr>
      <w:r w:rsidRPr="00002C47">
        <w:rPr>
          <w:rFonts w:ascii="Times" w:eastAsia="Times New Roman" w:hAnsi="Times" w:cs="Times New Roman"/>
          <w:color w:val="000000" w:themeColor="text1"/>
          <w:sz w:val="22"/>
          <w:szCs w:val="22"/>
          <w:lang w:val="en-US"/>
        </w:rPr>
        <w:t>One with Paul Foote on developing a Green Labs initiative</w:t>
      </w:r>
    </w:p>
    <w:p w14:paraId="6670162B" w14:textId="58F935A4" w:rsidR="0055370A" w:rsidRPr="00002C47" w:rsidRDefault="0055370A" w:rsidP="00CC542A">
      <w:pPr>
        <w:pStyle w:val="ListParagraph"/>
        <w:numPr>
          <w:ilvl w:val="0"/>
          <w:numId w:val="24"/>
        </w:numPr>
        <w:rPr>
          <w:rFonts w:ascii="Times" w:eastAsia="Times New Roman" w:hAnsi="Times" w:cs="Segoe UI"/>
          <w:color w:val="000000" w:themeColor="text1"/>
          <w:sz w:val="22"/>
          <w:szCs w:val="22"/>
          <w:lang w:val="en-US"/>
        </w:rPr>
      </w:pPr>
      <w:r w:rsidRPr="00002C47">
        <w:rPr>
          <w:rFonts w:ascii="Times" w:eastAsia="Times New Roman" w:hAnsi="Times" w:cs="Times New Roman"/>
          <w:color w:val="000000" w:themeColor="text1"/>
          <w:sz w:val="22"/>
          <w:szCs w:val="22"/>
          <w:lang w:val="en-US"/>
        </w:rPr>
        <w:t>One with Dr. Yun Yi, new assistant professor who did work at U Penn in energy use mode</w:t>
      </w:r>
      <w:r w:rsidR="00002C47">
        <w:rPr>
          <w:rFonts w:ascii="Times" w:eastAsia="Times New Roman" w:hAnsi="Times" w:cs="Times New Roman"/>
          <w:color w:val="000000" w:themeColor="text1"/>
          <w:sz w:val="22"/>
          <w:szCs w:val="22"/>
          <w:lang w:val="en-US"/>
        </w:rPr>
        <w:t>ling toward energy conservation</w:t>
      </w:r>
    </w:p>
    <w:p w14:paraId="1B63EEE1" w14:textId="77777777" w:rsidR="00002C47" w:rsidRPr="00002C47" w:rsidRDefault="00002C47" w:rsidP="00CC542A">
      <w:pPr>
        <w:pStyle w:val="ListParagraph"/>
        <w:ind w:left="360"/>
        <w:rPr>
          <w:rFonts w:ascii="Times" w:eastAsia="Times New Roman" w:hAnsi="Times" w:cs="Segoe UI"/>
          <w:color w:val="000000" w:themeColor="text1"/>
          <w:sz w:val="22"/>
          <w:szCs w:val="22"/>
          <w:lang w:val="en-US"/>
        </w:rPr>
      </w:pPr>
    </w:p>
    <w:p w14:paraId="3E65D67C" w14:textId="079DAF24" w:rsidR="00002C47" w:rsidRPr="00002C47" w:rsidRDefault="00002C47" w:rsidP="00CC542A">
      <w:pPr>
        <w:pStyle w:val="ListParagraph"/>
        <w:numPr>
          <w:ilvl w:val="0"/>
          <w:numId w:val="3"/>
        </w:numPr>
        <w:rPr>
          <w:rFonts w:ascii="Times" w:hAnsi="Times"/>
          <w:sz w:val="22"/>
          <w:szCs w:val="22"/>
        </w:rPr>
      </w:pPr>
      <w:r w:rsidRPr="00002C47">
        <w:rPr>
          <w:rFonts w:ascii="Times" w:hAnsi="Times"/>
          <w:sz w:val="22"/>
          <w:szCs w:val="22"/>
        </w:rPr>
        <w:t>Meeting with Jill Maxey, Associate Director for Space Analysis, about Objective 1 of the ECBS SWATeam objectives:  Maintain or reduce the campus gross square footage relative to the FY10 baseline</w:t>
      </w:r>
      <w:r w:rsidR="00D7551D">
        <w:rPr>
          <w:rFonts w:ascii="Times" w:hAnsi="Times"/>
          <w:sz w:val="22"/>
          <w:szCs w:val="22"/>
          <w:lang w:val="en-US"/>
        </w:rPr>
        <w:t xml:space="preserve">.  Summary of main points from the meeting. </w:t>
      </w:r>
    </w:p>
    <w:p w14:paraId="43606A6D" w14:textId="77777777" w:rsidR="00002C47" w:rsidRPr="00002C47" w:rsidRDefault="00002C47" w:rsidP="00CC542A">
      <w:pPr>
        <w:pStyle w:val="ListParagraph"/>
        <w:ind w:left="360"/>
        <w:rPr>
          <w:rFonts w:ascii="Times" w:hAnsi="Times"/>
          <w:sz w:val="22"/>
          <w:szCs w:val="22"/>
        </w:rPr>
      </w:pPr>
    </w:p>
    <w:p w14:paraId="411880C1" w14:textId="2EB4B097" w:rsidR="00002C47" w:rsidRPr="00096C4B" w:rsidRDefault="00002C47" w:rsidP="00CC542A">
      <w:pPr>
        <w:pStyle w:val="ListParagraph"/>
        <w:numPr>
          <w:ilvl w:val="1"/>
          <w:numId w:val="3"/>
        </w:numPr>
        <w:spacing w:after="200"/>
        <w:rPr>
          <w:rFonts w:ascii="Times" w:hAnsi="Times"/>
          <w:sz w:val="22"/>
          <w:szCs w:val="22"/>
        </w:rPr>
      </w:pPr>
      <w:r w:rsidRPr="00002C47">
        <w:rPr>
          <w:rFonts w:ascii="Times" w:hAnsi="Times"/>
          <w:sz w:val="22"/>
          <w:szCs w:val="22"/>
        </w:rPr>
        <w:t>Provost Office has charged the Associate Director for Space Analysis, Jill Maxey, to track the Gross Square Footage of campus and the “space bank” amount</w:t>
      </w:r>
    </w:p>
    <w:p w14:paraId="31795DD2" w14:textId="4CA6DA9D" w:rsidR="00002C47" w:rsidRPr="00096C4B" w:rsidRDefault="00002C47" w:rsidP="00CC542A">
      <w:pPr>
        <w:pStyle w:val="ListParagraph"/>
        <w:numPr>
          <w:ilvl w:val="1"/>
          <w:numId w:val="3"/>
        </w:numPr>
        <w:spacing w:after="200"/>
        <w:rPr>
          <w:rFonts w:ascii="Times" w:hAnsi="Times"/>
          <w:sz w:val="22"/>
          <w:szCs w:val="22"/>
        </w:rPr>
      </w:pPr>
      <w:r w:rsidRPr="00002C47">
        <w:rPr>
          <w:rFonts w:ascii="Times" w:hAnsi="Times"/>
          <w:sz w:val="22"/>
          <w:szCs w:val="22"/>
        </w:rPr>
        <w:t>The iCAP was established in 2010 with an objective related to zero net growth on campus.  However, the policy for zero net growth was not passed until FY2015.   In that 5 year gap, a number of projects that were on the books or had been approved to be completed were “grandfathered in” and were not considered as counting toward the zero net growth effort.  Examples are the Chem Annex, Mechanical Lab, Talbot, ECE, MAB, projects in Freer hall and the Law building, State Farm Center, two new Eikenberry dorms</w:t>
      </w:r>
    </w:p>
    <w:p w14:paraId="6EE7C7C6" w14:textId="0E147DB3" w:rsidR="00002C47" w:rsidRPr="00096C4B" w:rsidRDefault="00002C47" w:rsidP="00CC542A">
      <w:pPr>
        <w:pStyle w:val="ListParagraph"/>
        <w:numPr>
          <w:ilvl w:val="1"/>
          <w:numId w:val="3"/>
        </w:numPr>
        <w:spacing w:after="200"/>
        <w:rPr>
          <w:rFonts w:ascii="Times" w:hAnsi="Times"/>
          <w:sz w:val="22"/>
          <w:szCs w:val="22"/>
        </w:rPr>
      </w:pPr>
      <w:r w:rsidRPr="00002C47">
        <w:rPr>
          <w:rFonts w:ascii="Times" w:hAnsi="Times"/>
          <w:sz w:val="22"/>
          <w:szCs w:val="22"/>
        </w:rPr>
        <w:t>Demolitions were occurring on campus, freeing up square footage and establishing a bank of square footage.  Examples are two houses on West Oregon and some dorms</w:t>
      </w:r>
      <w:r w:rsidR="00096C4B">
        <w:rPr>
          <w:rFonts w:ascii="Times" w:hAnsi="Times"/>
          <w:sz w:val="22"/>
          <w:szCs w:val="22"/>
          <w:lang w:val="en-US"/>
        </w:rPr>
        <w:t>.</w:t>
      </w:r>
    </w:p>
    <w:p w14:paraId="60D29C61" w14:textId="39C87EC7" w:rsidR="00002C47" w:rsidRPr="00096C4B" w:rsidRDefault="00002C47" w:rsidP="00CC542A">
      <w:pPr>
        <w:pStyle w:val="ListParagraph"/>
        <w:numPr>
          <w:ilvl w:val="1"/>
          <w:numId w:val="3"/>
        </w:numPr>
        <w:spacing w:after="200"/>
        <w:rPr>
          <w:rFonts w:ascii="Times" w:hAnsi="Times"/>
          <w:sz w:val="22"/>
          <w:szCs w:val="22"/>
        </w:rPr>
      </w:pPr>
      <w:r w:rsidRPr="00002C47">
        <w:rPr>
          <w:rFonts w:ascii="Times" w:hAnsi="Times"/>
          <w:sz w:val="22"/>
          <w:szCs w:val="22"/>
        </w:rPr>
        <w:t>The way the zero net growth policy works is that for a new building to be built after 2015, the square footage for the building has to come out of the bank.  If the bank is empty, then something has to be demolished to create square footage for the project.  Credit is taken for a building when a project is approved</w:t>
      </w:r>
      <w:r w:rsidR="00096C4B">
        <w:rPr>
          <w:rFonts w:ascii="Times" w:hAnsi="Times"/>
          <w:sz w:val="22"/>
          <w:szCs w:val="22"/>
          <w:lang w:val="en-US"/>
        </w:rPr>
        <w:t>.</w:t>
      </w:r>
    </w:p>
    <w:p w14:paraId="5ADEF5FB" w14:textId="591967BE" w:rsidR="00002C47" w:rsidRPr="00096C4B" w:rsidRDefault="00002C47" w:rsidP="00CC542A">
      <w:pPr>
        <w:pStyle w:val="ListParagraph"/>
        <w:numPr>
          <w:ilvl w:val="1"/>
          <w:numId w:val="3"/>
        </w:numPr>
        <w:spacing w:after="200"/>
        <w:rPr>
          <w:rFonts w:ascii="Times" w:hAnsi="Times"/>
          <w:sz w:val="22"/>
          <w:szCs w:val="22"/>
        </w:rPr>
      </w:pPr>
      <w:r w:rsidRPr="00002C47">
        <w:rPr>
          <w:rFonts w:ascii="Times" w:hAnsi="Times"/>
          <w:sz w:val="22"/>
          <w:szCs w:val="22"/>
        </w:rPr>
        <w:t>In FY16 and FY17, projects withdrew square footage from the Space Bank—60,000 sq feet for the Design Center and 170,000 sq feet for Memorial Stadium and several smaller projects</w:t>
      </w:r>
    </w:p>
    <w:p w14:paraId="77903192" w14:textId="36314B8E" w:rsidR="00002C47" w:rsidRPr="00096C4B" w:rsidRDefault="00002C47" w:rsidP="00CC542A">
      <w:pPr>
        <w:pStyle w:val="ListParagraph"/>
        <w:numPr>
          <w:ilvl w:val="1"/>
          <w:numId w:val="3"/>
        </w:numPr>
        <w:spacing w:after="200"/>
        <w:rPr>
          <w:rFonts w:ascii="Times" w:hAnsi="Times"/>
          <w:sz w:val="22"/>
          <w:szCs w:val="22"/>
        </w:rPr>
      </w:pPr>
      <w:r w:rsidRPr="00002C47">
        <w:rPr>
          <w:rFonts w:ascii="Times" w:hAnsi="Times"/>
          <w:sz w:val="22"/>
          <w:szCs w:val="22"/>
        </w:rPr>
        <w:t xml:space="preserve">Caution </w:t>
      </w:r>
      <w:r w:rsidR="00096C4B">
        <w:rPr>
          <w:rFonts w:ascii="Times" w:hAnsi="Times"/>
          <w:sz w:val="22"/>
          <w:szCs w:val="22"/>
          <w:lang w:val="en-US"/>
        </w:rPr>
        <w:t xml:space="preserve">advised </w:t>
      </w:r>
      <w:r w:rsidRPr="00002C47">
        <w:rPr>
          <w:rFonts w:ascii="Times" w:hAnsi="Times"/>
          <w:sz w:val="22"/>
          <w:szCs w:val="22"/>
        </w:rPr>
        <w:t>when using adjusted  square footage numbers because the adjusted square footage numbers are going to change as more data are added.  Not all the info is in the data base now. So, now we are reporting “adjusted squ</w:t>
      </w:r>
      <w:r>
        <w:rPr>
          <w:rFonts w:ascii="Times" w:hAnsi="Times"/>
          <w:sz w:val="22"/>
          <w:szCs w:val="22"/>
        </w:rPr>
        <w:t>are footage” that could change</w:t>
      </w:r>
    </w:p>
    <w:p w14:paraId="75985C7E" w14:textId="73B6DCB7" w:rsidR="00002C47" w:rsidRPr="00096C4B" w:rsidRDefault="00002C47" w:rsidP="00CC542A">
      <w:pPr>
        <w:pStyle w:val="ListParagraph"/>
        <w:numPr>
          <w:ilvl w:val="1"/>
          <w:numId w:val="3"/>
        </w:numPr>
        <w:spacing w:after="200"/>
        <w:rPr>
          <w:rFonts w:ascii="Times" w:hAnsi="Times"/>
          <w:sz w:val="22"/>
          <w:szCs w:val="22"/>
        </w:rPr>
      </w:pPr>
      <w:r w:rsidRPr="00002C47">
        <w:rPr>
          <w:rFonts w:ascii="Times" w:hAnsi="Times"/>
          <w:sz w:val="22"/>
          <w:szCs w:val="22"/>
        </w:rPr>
        <w:t>Buildings that are leased are included in our sq footage, but not all the buildings off campus, such as at Research Park.  Example, the Enterprise Building is in our square footage, but not the Caterpillar building</w:t>
      </w:r>
    </w:p>
    <w:p w14:paraId="4D360814" w14:textId="77777777" w:rsidR="00096C4B" w:rsidRPr="00D7551D" w:rsidRDefault="00002C47" w:rsidP="00CC542A">
      <w:pPr>
        <w:pStyle w:val="ListParagraph"/>
        <w:numPr>
          <w:ilvl w:val="1"/>
          <w:numId w:val="3"/>
        </w:numPr>
        <w:spacing w:after="200"/>
        <w:rPr>
          <w:rFonts w:ascii="Times New Roman" w:hAnsi="Times New Roman" w:cs="Times New Roman"/>
          <w:sz w:val="22"/>
          <w:szCs w:val="22"/>
        </w:rPr>
      </w:pPr>
      <w:r w:rsidRPr="00D7551D">
        <w:rPr>
          <w:rFonts w:ascii="Times New Roman" w:hAnsi="Times New Roman" w:cs="Times New Roman"/>
          <w:sz w:val="22"/>
          <w:szCs w:val="22"/>
        </w:rPr>
        <w:t xml:space="preserve">Some projections for additional research space and classroom space needs have been made.  The policy for zero net growth will be tested then. A cultural shift needs to occur so that campus community members do not hoard their space. We also need to be more efficient with the space we have.  Do professors and researchers need a second office? </w:t>
      </w:r>
    </w:p>
    <w:p w14:paraId="0ADFFC07" w14:textId="7BDAA9BE" w:rsidR="00096C4B" w:rsidRPr="00D7551D" w:rsidRDefault="00002C47" w:rsidP="00096C4B">
      <w:pPr>
        <w:pStyle w:val="ListParagraph"/>
        <w:numPr>
          <w:ilvl w:val="0"/>
          <w:numId w:val="27"/>
        </w:numPr>
        <w:spacing w:after="200" w:line="276" w:lineRule="auto"/>
        <w:rPr>
          <w:rFonts w:ascii="Times New Roman" w:eastAsia="Calibri" w:hAnsi="Times New Roman" w:cs="Times New Roman"/>
          <w:sz w:val="22"/>
          <w:szCs w:val="22"/>
          <w:lang w:val="en-US" w:eastAsia="en-US"/>
        </w:rPr>
      </w:pPr>
      <w:r w:rsidRPr="00D7551D">
        <w:rPr>
          <w:rFonts w:ascii="Times New Roman" w:hAnsi="Times New Roman" w:cs="Times New Roman"/>
          <w:sz w:val="22"/>
          <w:szCs w:val="22"/>
        </w:rPr>
        <w:t xml:space="preserve"> </w:t>
      </w:r>
      <w:r w:rsidR="00096C4B" w:rsidRPr="00D7551D">
        <w:rPr>
          <w:rFonts w:ascii="Times New Roman" w:eastAsia="Calibri" w:hAnsi="Times New Roman" w:cs="Times New Roman"/>
          <w:sz w:val="22"/>
          <w:szCs w:val="22"/>
          <w:lang w:val="en-US" w:eastAsia="en-US"/>
        </w:rPr>
        <w:t xml:space="preserve">The bullet points that came out of the meeting to be put on the SWATeam poster </w:t>
      </w:r>
      <w:r w:rsidR="00D7551D">
        <w:rPr>
          <w:rFonts w:ascii="Times New Roman" w:eastAsia="Calibri" w:hAnsi="Times New Roman" w:cs="Times New Roman"/>
          <w:sz w:val="22"/>
          <w:szCs w:val="22"/>
          <w:lang w:val="en-US" w:eastAsia="en-US"/>
        </w:rPr>
        <w:t xml:space="preserve">for Sustainability Day </w:t>
      </w:r>
      <w:r w:rsidR="00096C4B" w:rsidRPr="00D7551D">
        <w:rPr>
          <w:rFonts w:ascii="Times New Roman" w:eastAsia="Calibri" w:hAnsi="Times New Roman" w:cs="Times New Roman"/>
          <w:sz w:val="22"/>
          <w:szCs w:val="22"/>
          <w:lang w:val="en-US" w:eastAsia="en-US"/>
        </w:rPr>
        <w:t>are these:</w:t>
      </w:r>
      <w:r w:rsidR="00096C4B" w:rsidRPr="00D7551D">
        <w:rPr>
          <w:rFonts w:ascii="Times New Roman" w:eastAsia="Calibri" w:hAnsi="Times New Roman" w:cs="Times New Roman"/>
          <w:sz w:val="40"/>
          <w:szCs w:val="40"/>
          <w:lang w:val="en-US" w:eastAsia="en-US"/>
        </w:rPr>
        <w:t xml:space="preserve"> </w:t>
      </w:r>
    </w:p>
    <w:p w14:paraId="4DD4431A" w14:textId="77777777" w:rsidR="00096C4B" w:rsidRPr="00096C4B" w:rsidRDefault="00096C4B" w:rsidP="00096C4B">
      <w:pPr>
        <w:numPr>
          <w:ilvl w:val="1"/>
          <w:numId w:val="27"/>
        </w:numPr>
        <w:spacing w:after="240"/>
        <w:contextualSpacing/>
        <w:rPr>
          <w:rFonts w:ascii="Times New Roman" w:eastAsia="Calibri" w:hAnsi="Times New Roman" w:cs="Times New Roman"/>
          <w:sz w:val="22"/>
          <w:szCs w:val="22"/>
          <w:lang w:val="en-US" w:eastAsia="en-US"/>
        </w:rPr>
      </w:pPr>
      <w:r w:rsidRPr="00096C4B">
        <w:rPr>
          <w:rFonts w:ascii="Times New Roman" w:eastAsia="Calibri" w:hAnsi="Times New Roman" w:cs="Times New Roman"/>
          <w:sz w:val="22"/>
          <w:szCs w:val="22"/>
          <w:lang w:val="en-US" w:eastAsia="en-US"/>
        </w:rPr>
        <w:t>In 2015, the Net Zero Space Growth Policy was approved and adopted into the Campus Administrative Manual. Effective July 1, 2015.</w:t>
      </w:r>
    </w:p>
    <w:p w14:paraId="631F1CE0" w14:textId="77777777" w:rsidR="00096C4B" w:rsidRPr="00096C4B" w:rsidRDefault="00096C4B" w:rsidP="00096C4B">
      <w:pPr>
        <w:numPr>
          <w:ilvl w:val="1"/>
          <w:numId w:val="27"/>
        </w:numPr>
        <w:spacing w:after="240"/>
        <w:contextualSpacing/>
        <w:rPr>
          <w:rFonts w:ascii="Times New Roman" w:eastAsia="Calibri" w:hAnsi="Times New Roman" w:cs="Times New Roman"/>
          <w:sz w:val="22"/>
          <w:szCs w:val="22"/>
          <w:lang w:val="en-US" w:eastAsia="en-US"/>
        </w:rPr>
      </w:pPr>
      <w:r w:rsidRPr="00096C4B">
        <w:rPr>
          <w:rFonts w:ascii="Times New Roman" w:eastAsia="Calibri" w:hAnsi="Times New Roman" w:cs="Times New Roman"/>
          <w:sz w:val="22"/>
          <w:szCs w:val="22"/>
          <w:lang w:val="en-US" w:eastAsia="en-US"/>
        </w:rPr>
        <w:t>Provost Office charged the Associate Director for Space Analysis, Jill Maxey, to track the Gross Square Footage of campus and the “space bank” amount.</w:t>
      </w:r>
    </w:p>
    <w:p w14:paraId="3BA3B4D0" w14:textId="77777777" w:rsidR="00096C4B" w:rsidRPr="00096C4B" w:rsidRDefault="00096C4B" w:rsidP="00096C4B">
      <w:pPr>
        <w:numPr>
          <w:ilvl w:val="1"/>
          <w:numId w:val="27"/>
        </w:numPr>
        <w:spacing w:after="240"/>
        <w:contextualSpacing/>
        <w:rPr>
          <w:rFonts w:ascii="Times New Roman" w:eastAsia="Calibri" w:hAnsi="Times New Roman" w:cs="Times New Roman"/>
          <w:sz w:val="22"/>
          <w:szCs w:val="22"/>
          <w:lang w:val="en-US" w:eastAsia="en-US"/>
        </w:rPr>
      </w:pPr>
      <w:r w:rsidRPr="00096C4B">
        <w:rPr>
          <w:rFonts w:ascii="Times New Roman" w:eastAsia="Calibri" w:hAnsi="Times New Roman" w:cs="Times New Roman"/>
          <w:sz w:val="22"/>
          <w:szCs w:val="22"/>
          <w:lang w:val="en-US" w:eastAsia="en-US"/>
        </w:rPr>
        <w:t>Space Bank has been used in FY16 and FY17 to approve the Design Center, a Memorial Stadium project, and some smaller-scale projects.</w:t>
      </w:r>
    </w:p>
    <w:p w14:paraId="332EFEE5" w14:textId="2BD29EFD" w:rsidR="008F5DCB" w:rsidRPr="006D600F" w:rsidRDefault="00096C4B" w:rsidP="006D600F">
      <w:pPr>
        <w:numPr>
          <w:ilvl w:val="1"/>
          <w:numId w:val="27"/>
        </w:numPr>
        <w:spacing w:after="240"/>
        <w:contextualSpacing/>
        <w:rPr>
          <w:rFonts w:ascii="Times New Roman" w:eastAsia="Calibri" w:hAnsi="Times New Roman" w:cs="Times New Roman"/>
          <w:sz w:val="22"/>
          <w:szCs w:val="22"/>
          <w:lang w:val="en-US" w:eastAsia="en-US"/>
        </w:rPr>
      </w:pPr>
      <w:r w:rsidRPr="00096C4B">
        <w:rPr>
          <w:rFonts w:ascii="Times New Roman" w:eastAsia="Calibri" w:hAnsi="Times New Roman" w:cs="Times New Roman"/>
          <w:sz w:val="22"/>
          <w:szCs w:val="22"/>
          <w:lang w:val="en-US" w:eastAsia="en-US"/>
        </w:rPr>
        <w:t>We acknowledge that the overall process for keeping campus aligned with this important space reduction goal is still under discussion and will involve substantial changes in how we as a campus view and manage our space.</w:t>
      </w:r>
      <w:r w:rsidR="00002C47" w:rsidRPr="006D600F">
        <w:rPr>
          <w:rFonts w:ascii="Times New Roman" w:hAnsi="Times New Roman" w:cs="Times New Roman"/>
          <w:sz w:val="22"/>
          <w:szCs w:val="22"/>
        </w:rPr>
        <w:t xml:space="preserve">   </w:t>
      </w:r>
    </w:p>
    <w:p w14:paraId="0C6E1394" w14:textId="11526115" w:rsidR="00995C6C" w:rsidRPr="00002C47" w:rsidRDefault="00B17709" w:rsidP="00CC542A">
      <w:pPr>
        <w:pStyle w:val="ListParagraph"/>
        <w:numPr>
          <w:ilvl w:val="0"/>
          <w:numId w:val="3"/>
        </w:numPr>
        <w:rPr>
          <w:rFonts w:ascii="Times" w:hAnsi="Times" w:cs="Times New Roman"/>
          <w:color w:val="000000" w:themeColor="text1"/>
          <w:sz w:val="22"/>
          <w:szCs w:val="22"/>
        </w:rPr>
      </w:pPr>
      <w:r w:rsidRPr="00002C47">
        <w:rPr>
          <w:rFonts w:ascii="Times" w:eastAsia="Times New Roman" w:hAnsi="Times" w:cs="Segoe UI"/>
          <w:color w:val="000000" w:themeColor="text1"/>
          <w:sz w:val="22"/>
          <w:szCs w:val="22"/>
          <w:lang w:val="en-US"/>
        </w:rPr>
        <w:t>Big 10 and Friends Mechanical and Energy Conference</w:t>
      </w:r>
      <w:r w:rsidR="00995C6C" w:rsidRPr="00002C47">
        <w:rPr>
          <w:rFonts w:ascii="Times" w:eastAsia="Times New Roman" w:hAnsi="Times" w:cs="Times New Roman"/>
          <w:color w:val="000000" w:themeColor="text1"/>
          <w:sz w:val="22"/>
          <w:szCs w:val="22"/>
          <w:lang w:val="en-US"/>
        </w:rPr>
        <w:t xml:space="preserve"> occurred October 9 – 12</w:t>
      </w:r>
      <w:r w:rsidR="00096C4B">
        <w:rPr>
          <w:rFonts w:ascii="Times" w:eastAsia="Times New Roman" w:hAnsi="Times" w:cs="Times New Roman"/>
          <w:color w:val="000000" w:themeColor="text1"/>
          <w:sz w:val="22"/>
          <w:szCs w:val="22"/>
          <w:lang w:val="en-US"/>
        </w:rPr>
        <w:t xml:space="preserve">.  Three SWATeam members participated—Karl </w:t>
      </w:r>
      <w:proofErr w:type="spellStart"/>
      <w:r w:rsidR="00096C4B">
        <w:rPr>
          <w:rFonts w:ascii="Times" w:eastAsia="Times New Roman" w:hAnsi="Times" w:cs="Times New Roman"/>
          <w:color w:val="000000" w:themeColor="text1"/>
          <w:sz w:val="22"/>
          <w:szCs w:val="22"/>
          <w:lang w:val="en-US"/>
        </w:rPr>
        <w:t>Helmink</w:t>
      </w:r>
      <w:proofErr w:type="spellEnd"/>
      <w:r w:rsidR="00096C4B">
        <w:rPr>
          <w:rFonts w:ascii="Times" w:eastAsia="Times New Roman" w:hAnsi="Times" w:cs="Times New Roman"/>
          <w:color w:val="000000" w:themeColor="text1"/>
          <w:sz w:val="22"/>
          <w:szCs w:val="22"/>
          <w:lang w:val="en-US"/>
        </w:rPr>
        <w:t>, Fred Hahn and Marian Huhman</w:t>
      </w:r>
      <w:r w:rsidR="00995C6C" w:rsidRPr="00002C47">
        <w:rPr>
          <w:rFonts w:ascii="Times" w:eastAsia="Times New Roman" w:hAnsi="Times" w:cs="Times New Roman"/>
          <w:color w:val="000000" w:themeColor="text1"/>
          <w:sz w:val="22"/>
          <w:szCs w:val="22"/>
          <w:lang w:val="en-US"/>
        </w:rPr>
        <w:t xml:space="preserve"> </w:t>
      </w:r>
    </w:p>
    <w:p w14:paraId="3430A318" w14:textId="77777777" w:rsidR="00995C6C" w:rsidRPr="00002C47" w:rsidRDefault="00995C6C" w:rsidP="00CC542A">
      <w:pPr>
        <w:rPr>
          <w:rFonts w:ascii="Times" w:eastAsia="Times New Roman" w:hAnsi="Times" w:cs="Times New Roman"/>
          <w:color w:val="000000" w:themeColor="text1"/>
          <w:sz w:val="22"/>
          <w:szCs w:val="22"/>
          <w:lang w:val="en-US"/>
        </w:rPr>
      </w:pPr>
    </w:p>
    <w:p w14:paraId="286C6C1D" w14:textId="7FD9EDCE" w:rsidR="00995C6C" w:rsidRPr="00002C47" w:rsidRDefault="00096C4B" w:rsidP="00CC542A">
      <w:pPr>
        <w:pStyle w:val="ListParagraph"/>
        <w:numPr>
          <w:ilvl w:val="1"/>
          <w:numId w:val="3"/>
        </w:numPr>
        <w:rPr>
          <w:rFonts w:ascii="Times" w:eastAsia="Times New Roman" w:hAnsi="Times" w:cs="Segoe UI"/>
          <w:color w:val="000000" w:themeColor="text1"/>
          <w:sz w:val="22"/>
          <w:szCs w:val="22"/>
          <w:lang w:val="en-US"/>
        </w:rPr>
      </w:pPr>
      <w:r>
        <w:rPr>
          <w:rFonts w:ascii="Times" w:eastAsia="Times New Roman" w:hAnsi="Times" w:cs="Segoe UI"/>
          <w:color w:val="000000" w:themeColor="text1"/>
          <w:sz w:val="22"/>
          <w:szCs w:val="22"/>
          <w:lang w:val="en-US"/>
        </w:rPr>
        <w:lastRenderedPageBreak/>
        <w:t>One system discussed at the conference that interested Karl was a</w:t>
      </w:r>
      <w:r w:rsidR="00301E8E" w:rsidRPr="00002C47">
        <w:rPr>
          <w:rFonts w:ascii="Times" w:eastAsia="Times New Roman" w:hAnsi="Times" w:cs="Segoe UI"/>
          <w:color w:val="000000" w:themeColor="text1"/>
          <w:sz w:val="22"/>
          <w:szCs w:val="22"/>
          <w:lang w:val="en-US"/>
        </w:rPr>
        <w:t xml:space="preserve">utomatic </w:t>
      </w:r>
      <w:r>
        <w:rPr>
          <w:rFonts w:ascii="Times" w:eastAsia="Times New Roman" w:hAnsi="Times" w:cs="Segoe UI"/>
          <w:color w:val="000000" w:themeColor="text1"/>
          <w:sz w:val="22"/>
          <w:szCs w:val="22"/>
          <w:lang w:val="en-US"/>
        </w:rPr>
        <w:t xml:space="preserve">fault </w:t>
      </w:r>
      <w:r w:rsidR="00301E8E" w:rsidRPr="00002C47">
        <w:rPr>
          <w:rFonts w:ascii="Times" w:eastAsia="Times New Roman" w:hAnsi="Times" w:cs="Segoe UI"/>
          <w:color w:val="000000" w:themeColor="text1"/>
          <w:sz w:val="22"/>
          <w:szCs w:val="22"/>
          <w:lang w:val="en-US"/>
        </w:rPr>
        <w:t>detection diagnostic system</w:t>
      </w:r>
      <w:r>
        <w:rPr>
          <w:rFonts w:ascii="Times" w:eastAsia="Times New Roman" w:hAnsi="Times" w:cs="Segoe UI"/>
          <w:color w:val="000000" w:themeColor="text1"/>
          <w:sz w:val="22"/>
          <w:szCs w:val="22"/>
          <w:lang w:val="en-US"/>
        </w:rPr>
        <w:t xml:space="preserve">s that are being used by Penn State.  </w:t>
      </w:r>
    </w:p>
    <w:p w14:paraId="76CA997F" w14:textId="77777777" w:rsidR="00FA0543" w:rsidRPr="00002C47" w:rsidRDefault="00FA0543" w:rsidP="00CC542A">
      <w:pPr>
        <w:pStyle w:val="ListParagraph"/>
        <w:rPr>
          <w:rFonts w:ascii="Times" w:eastAsia="Times New Roman" w:hAnsi="Times" w:cs="Segoe UI"/>
          <w:color w:val="000000" w:themeColor="text1"/>
          <w:sz w:val="22"/>
          <w:szCs w:val="22"/>
          <w:lang w:val="en-US"/>
        </w:rPr>
      </w:pPr>
    </w:p>
    <w:p w14:paraId="1A9D4930" w14:textId="2BCA22A5" w:rsidR="00301E8E" w:rsidRPr="00002C47" w:rsidRDefault="006D600F" w:rsidP="00CC542A">
      <w:pPr>
        <w:pStyle w:val="ListParagraph"/>
        <w:numPr>
          <w:ilvl w:val="0"/>
          <w:numId w:val="3"/>
        </w:numPr>
        <w:rPr>
          <w:rFonts w:ascii="Times" w:hAnsi="Times" w:cs="Times New Roman"/>
          <w:color w:val="000000" w:themeColor="text1"/>
          <w:sz w:val="22"/>
          <w:szCs w:val="22"/>
        </w:rPr>
      </w:pPr>
      <w:r>
        <w:rPr>
          <w:rFonts w:ascii="Times" w:hAnsi="Times" w:cs="Times New Roman"/>
          <w:color w:val="000000" w:themeColor="text1"/>
          <w:sz w:val="22"/>
          <w:szCs w:val="22"/>
        </w:rPr>
        <w:t>Green Labs</w:t>
      </w:r>
      <w:r w:rsidR="00DC0B96" w:rsidRPr="00002C47">
        <w:rPr>
          <w:rFonts w:ascii="Times" w:hAnsi="Times" w:cs="Times New Roman"/>
          <w:color w:val="000000" w:themeColor="text1"/>
          <w:sz w:val="22"/>
          <w:szCs w:val="22"/>
        </w:rPr>
        <w:t xml:space="preserve"> program </w:t>
      </w:r>
    </w:p>
    <w:p w14:paraId="1E673102" w14:textId="65C5694F" w:rsidR="00DC0B96" w:rsidRPr="00002C47" w:rsidRDefault="006D600F" w:rsidP="00CC542A">
      <w:pPr>
        <w:pStyle w:val="ListParagraph"/>
        <w:numPr>
          <w:ilvl w:val="1"/>
          <w:numId w:val="3"/>
        </w:numPr>
        <w:rPr>
          <w:rFonts w:ascii="Times" w:hAnsi="Times" w:cs="Times New Roman"/>
          <w:color w:val="000000" w:themeColor="text1"/>
          <w:sz w:val="22"/>
          <w:szCs w:val="22"/>
        </w:rPr>
      </w:pPr>
      <w:r>
        <w:rPr>
          <w:rFonts w:ascii="Times" w:hAnsi="Times" w:cs="Times New Roman"/>
          <w:color w:val="000000" w:themeColor="text1"/>
          <w:sz w:val="22"/>
          <w:szCs w:val="22"/>
          <w:lang w:val="en-US"/>
        </w:rPr>
        <w:t>Olivia Webb has t</w:t>
      </w:r>
      <w:r w:rsidR="008F5DCB" w:rsidRPr="00002C47">
        <w:rPr>
          <w:rFonts w:ascii="Times" w:hAnsi="Times" w:cs="Times New Roman"/>
          <w:color w:val="000000" w:themeColor="text1"/>
          <w:sz w:val="22"/>
          <w:szCs w:val="22"/>
        </w:rPr>
        <w:t>wo</w:t>
      </w:r>
      <w:r>
        <w:rPr>
          <w:rFonts w:ascii="Times" w:hAnsi="Times" w:cs="Times New Roman"/>
          <w:color w:val="000000" w:themeColor="text1"/>
          <w:sz w:val="22"/>
          <w:szCs w:val="22"/>
        </w:rPr>
        <w:t xml:space="preserve"> students</w:t>
      </w:r>
      <w:r w:rsidR="008F5DCB" w:rsidRPr="00002C47">
        <w:rPr>
          <w:rFonts w:ascii="Times" w:hAnsi="Times" w:cs="Times New Roman"/>
          <w:color w:val="000000" w:themeColor="text1"/>
          <w:sz w:val="22"/>
          <w:szCs w:val="22"/>
        </w:rPr>
        <w:t xml:space="preserve"> </w:t>
      </w:r>
      <w:r w:rsidR="00BC5079" w:rsidRPr="00002C47">
        <w:rPr>
          <w:rFonts w:ascii="Times" w:hAnsi="Times" w:cs="Times New Roman"/>
          <w:color w:val="000000" w:themeColor="text1"/>
          <w:sz w:val="22"/>
          <w:szCs w:val="22"/>
        </w:rPr>
        <w:t xml:space="preserve">working on interviewing </w:t>
      </w:r>
      <w:r>
        <w:rPr>
          <w:rFonts w:ascii="Times" w:hAnsi="Times" w:cs="Times New Roman"/>
          <w:color w:val="000000" w:themeColor="text1"/>
          <w:sz w:val="22"/>
          <w:szCs w:val="22"/>
          <w:lang w:val="en-US"/>
        </w:rPr>
        <w:t>workers in</w:t>
      </w:r>
      <w:r w:rsidR="00B17709" w:rsidRPr="00002C47">
        <w:rPr>
          <w:rFonts w:ascii="Times" w:hAnsi="Times" w:cs="Times New Roman"/>
          <w:color w:val="000000" w:themeColor="text1"/>
          <w:sz w:val="22"/>
          <w:szCs w:val="22"/>
        </w:rPr>
        <w:t xml:space="preserve">the </w:t>
      </w:r>
      <w:r w:rsidR="00BC5079" w:rsidRPr="00002C47">
        <w:rPr>
          <w:rFonts w:ascii="Times" w:hAnsi="Times" w:cs="Times New Roman"/>
          <w:color w:val="000000" w:themeColor="text1"/>
          <w:sz w:val="22"/>
          <w:szCs w:val="22"/>
        </w:rPr>
        <w:t xml:space="preserve">labs- Daniella Sanchez and Julia Chang  </w:t>
      </w:r>
    </w:p>
    <w:p w14:paraId="0976A298" w14:textId="1CE05FB9" w:rsidR="00DC0B96" w:rsidRPr="006D600F" w:rsidRDefault="006D600F" w:rsidP="006D600F">
      <w:pPr>
        <w:pStyle w:val="ListParagraph"/>
        <w:numPr>
          <w:ilvl w:val="1"/>
          <w:numId w:val="3"/>
        </w:numPr>
        <w:rPr>
          <w:rFonts w:ascii="Times" w:hAnsi="Times" w:cs="Times New Roman"/>
          <w:color w:val="000000" w:themeColor="text1"/>
          <w:sz w:val="22"/>
          <w:szCs w:val="22"/>
        </w:rPr>
      </w:pPr>
      <w:r>
        <w:rPr>
          <w:rFonts w:ascii="Times" w:hAnsi="Times" w:cs="Times New Roman"/>
          <w:color w:val="000000" w:themeColor="text1"/>
          <w:sz w:val="22"/>
          <w:szCs w:val="22"/>
          <w:lang w:val="en-US"/>
        </w:rPr>
        <w:t xml:space="preserve">Karl and Paul Foote are working in several buildings to explore what fume hoods are being used and how much.  </w:t>
      </w:r>
    </w:p>
    <w:p w14:paraId="61D56F26" w14:textId="44CF8C4E" w:rsidR="006D600F" w:rsidRPr="006D600F" w:rsidRDefault="006D600F" w:rsidP="006D600F">
      <w:pPr>
        <w:pStyle w:val="ListParagraph"/>
        <w:numPr>
          <w:ilvl w:val="1"/>
          <w:numId w:val="3"/>
        </w:numPr>
        <w:rPr>
          <w:rFonts w:ascii="Times" w:hAnsi="Times" w:cs="Times New Roman"/>
          <w:color w:val="000000" w:themeColor="text1"/>
          <w:sz w:val="22"/>
          <w:szCs w:val="22"/>
        </w:rPr>
      </w:pPr>
      <w:r>
        <w:rPr>
          <w:rFonts w:ascii="Times" w:hAnsi="Times" w:cs="Times New Roman"/>
          <w:color w:val="000000" w:themeColor="text1"/>
          <w:sz w:val="22"/>
          <w:szCs w:val="22"/>
          <w:lang w:val="en-US"/>
        </w:rPr>
        <w:t xml:space="preserve">Karl will send email to Doug Walter and Darren Gensler </w:t>
      </w:r>
      <w:r w:rsidR="00D7551D">
        <w:rPr>
          <w:rFonts w:ascii="Times" w:hAnsi="Times" w:cs="Times New Roman"/>
          <w:color w:val="000000" w:themeColor="text1"/>
          <w:sz w:val="22"/>
          <w:szCs w:val="22"/>
          <w:lang w:val="en-US"/>
        </w:rPr>
        <w:t xml:space="preserve">asking </w:t>
      </w:r>
      <w:r>
        <w:rPr>
          <w:rFonts w:ascii="Times" w:hAnsi="Times" w:cs="Times New Roman"/>
          <w:color w:val="000000" w:themeColor="text1"/>
          <w:sz w:val="22"/>
          <w:szCs w:val="22"/>
          <w:lang w:val="en-US"/>
        </w:rPr>
        <w:t>about list</w:t>
      </w:r>
      <w:r w:rsidR="00D7551D">
        <w:rPr>
          <w:rFonts w:ascii="Times" w:hAnsi="Times" w:cs="Times New Roman"/>
          <w:color w:val="000000" w:themeColor="text1"/>
          <w:sz w:val="22"/>
          <w:szCs w:val="22"/>
          <w:lang w:val="en-US"/>
        </w:rPr>
        <w:t>s</w:t>
      </w:r>
      <w:bookmarkStart w:id="0" w:name="_GoBack"/>
      <w:bookmarkEnd w:id="0"/>
      <w:r>
        <w:rPr>
          <w:rFonts w:ascii="Times" w:hAnsi="Times" w:cs="Times New Roman"/>
          <w:color w:val="000000" w:themeColor="text1"/>
          <w:sz w:val="22"/>
          <w:szCs w:val="22"/>
          <w:lang w:val="en-US"/>
        </w:rPr>
        <w:t xml:space="preserve"> of fume hoods.  </w:t>
      </w:r>
    </w:p>
    <w:p w14:paraId="66C4ED22" w14:textId="77777777" w:rsidR="006D600F" w:rsidRPr="006D600F" w:rsidRDefault="006D600F" w:rsidP="006D600F">
      <w:pPr>
        <w:pStyle w:val="ListParagraph"/>
        <w:rPr>
          <w:rFonts w:ascii="Times" w:hAnsi="Times" w:cs="Times New Roman"/>
          <w:color w:val="000000" w:themeColor="text1"/>
          <w:sz w:val="22"/>
          <w:szCs w:val="22"/>
        </w:rPr>
      </w:pPr>
    </w:p>
    <w:p w14:paraId="556F86B6" w14:textId="34AB6614" w:rsidR="00FA0543" w:rsidRPr="00002C47" w:rsidRDefault="006D600F" w:rsidP="00CC542A">
      <w:pPr>
        <w:pStyle w:val="ListParagraph"/>
        <w:numPr>
          <w:ilvl w:val="0"/>
          <w:numId w:val="3"/>
        </w:numPr>
        <w:rPr>
          <w:rFonts w:ascii="Times" w:hAnsi="Times" w:cs="Times New Roman"/>
          <w:color w:val="000000" w:themeColor="text1"/>
          <w:sz w:val="22"/>
          <w:szCs w:val="22"/>
        </w:rPr>
      </w:pPr>
      <w:r>
        <w:rPr>
          <w:rFonts w:ascii="Times" w:hAnsi="Times" w:cs="Times New Roman"/>
          <w:color w:val="000000" w:themeColor="text1"/>
          <w:sz w:val="22"/>
          <w:szCs w:val="22"/>
        </w:rPr>
        <w:t>Illini Lights Out</w:t>
      </w:r>
      <w:r w:rsidR="00A3300C" w:rsidRPr="00002C47">
        <w:rPr>
          <w:rFonts w:ascii="Times" w:hAnsi="Times" w:cs="Times New Roman"/>
          <w:color w:val="000000" w:themeColor="text1"/>
          <w:sz w:val="22"/>
          <w:szCs w:val="22"/>
        </w:rPr>
        <w:t xml:space="preserve"> project is expect</w:t>
      </w:r>
      <w:r w:rsidR="00322D04" w:rsidRPr="00002C47">
        <w:rPr>
          <w:rFonts w:ascii="Times" w:hAnsi="Times" w:cs="Times New Roman"/>
          <w:color w:val="000000" w:themeColor="text1"/>
          <w:sz w:val="22"/>
          <w:szCs w:val="22"/>
        </w:rPr>
        <w:t>ed</w:t>
      </w:r>
      <w:r w:rsidR="00A3300C" w:rsidRPr="00002C47">
        <w:rPr>
          <w:rFonts w:ascii="Times" w:hAnsi="Times" w:cs="Times New Roman"/>
          <w:color w:val="000000" w:themeColor="text1"/>
          <w:sz w:val="22"/>
          <w:szCs w:val="22"/>
        </w:rPr>
        <w:t xml:space="preserve"> to be approved on Saturday, with $1000 funding by SSC</w:t>
      </w:r>
    </w:p>
    <w:p w14:paraId="4D5C889B" w14:textId="4D050149" w:rsidR="00301E8E" w:rsidRPr="006D600F" w:rsidRDefault="0086133A" w:rsidP="006D600F">
      <w:pPr>
        <w:pStyle w:val="ListParagraph"/>
        <w:numPr>
          <w:ilvl w:val="1"/>
          <w:numId w:val="3"/>
        </w:numPr>
        <w:rPr>
          <w:rFonts w:ascii="Times" w:hAnsi="Times" w:cs="Times New Roman"/>
          <w:color w:val="000000" w:themeColor="text1"/>
          <w:sz w:val="22"/>
          <w:szCs w:val="22"/>
        </w:rPr>
      </w:pPr>
      <w:r w:rsidRPr="00002C47">
        <w:rPr>
          <w:rFonts w:ascii="Times" w:hAnsi="Times" w:cs="Times New Roman"/>
          <w:color w:val="000000" w:themeColor="text1"/>
          <w:sz w:val="22"/>
          <w:szCs w:val="22"/>
        </w:rPr>
        <w:t>Determined date</w:t>
      </w:r>
      <w:r w:rsidR="00A3300C" w:rsidRPr="00002C47">
        <w:rPr>
          <w:rFonts w:ascii="Times" w:hAnsi="Times" w:cs="Times New Roman"/>
          <w:color w:val="000000" w:themeColor="text1"/>
          <w:sz w:val="22"/>
          <w:szCs w:val="22"/>
        </w:rPr>
        <w:t xml:space="preserve"> for </w:t>
      </w:r>
      <w:r w:rsidR="00FA0543" w:rsidRPr="00002C47">
        <w:rPr>
          <w:rFonts w:ascii="Times" w:hAnsi="Times" w:cs="Times New Roman"/>
          <w:color w:val="000000" w:themeColor="text1"/>
          <w:sz w:val="22"/>
          <w:szCs w:val="22"/>
        </w:rPr>
        <w:t xml:space="preserve">the </w:t>
      </w:r>
      <w:r w:rsidR="00A3300C" w:rsidRPr="00002C47">
        <w:rPr>
          <w:rFonts w:ascii="Times" w:hAnsi="Times" w:cs="Times New Roman"/>
          <w:color w:val="000000" w:themeColor="text1"/>
          <w:sz w:val="22"/>
          <w:szCs w:val="22"/>
        </w:rPr>
        <w:t>project-November 17th</w:t>
      </w:r>
    </w:p>
    <w:p w14:paraId="71F19073" w14:textId="391EB0B3" w:rsidR="00301E8E" w:rsidRPr="00002C47" w:rsidRDefault="006D600F" w:rsidP="00CC542A">
      <w:pPr>
        <w:pStyle w:val="ListParagraph"/>
        <w:numPr>
          <w:ilvl w:val="1"/>
          <w:numId w:val="3"/>
        </w:numPr>
        <w:rPr>
          <w:rFonts w:ascii="Times" w:hAnsi="Times" w:cs="Times New Roman"/>
          <w:color w:val="000000" w:themeColor="text1"/>
          <w:sz w:val="22"/>
          <w:szCs w:val="22"/>
        </w:rPr>
      </w:pPr>
      <w:r>
        <w:rPr>
          <w:rFonts w:ascii="Times" w:hAnsi="Times" w:cs="Times New Roman"/>
          <w:color w:val="000000" w:themeColor="text1"/>
          <w:sz w:val="22"/>
          <w:szCs w:val="22"/>
          <w:lang w:val="en-US"/>
        </w:rPr>
        <w:t xml:space="preserve">Alex will ask </w:t>
      </w:r>
      <w:r w:rsidR="00301E8E" w:rsidRPr="00002C47">
        <w:rPr>
          <w:rFonts w:ascii="Times" w:hAnsi="Times" w:cs="Times New Roman"/>
          <w:color w:val="000000" w:themeColor="text1"/>
          <w:sz w:val="22"/>
          <w:szCs w:val="22"/>
        </w:rPr>
        <w:t xml:space="preserve">Jessica </w:t>
      </w:r>
      <w:r>
        <w:rPr>
          <w:rFonts w:ascii="Times" w:hAnsi="Times" w:cs="Times New Roman"/>
          <w:color w:val="000000" w:themeColor="text1"/>
          <w:sz w:val="22"/>
          <w:szCs w:val="22"/>
          <w:lang w:val="en-US"/>
        </w:rPr>
        <w:t xml:space="preserve">Tran to </w:t>
      </w:r>
      <w:r>
        <w:rPr>
          <w:rFonts w:ascii="Times" w:hAnsi="Times" w:cs="Times New Roman"/>
          <w:color w:val="000000" w:themeColor="text1"/>
          <w:sz w:val="22"/>
          <w:szCs w:val="22"/>
        </w:rPr>
        <w:t>help us</w:t>
      </w:r>
    </w:p>
    <w:p w14:paraId="2FFB2D28" w14:textId="21064346" w:rsidR="00301E8E" w:rsidRPr="00002C47" w:rsidRDefault="006D600F" w:rsidP="00CC542A">
      <w:pPr>
        <w:pStyle w:val="ListParagraph"/>
        <w:numPr>
          <w:ilvl w:val="1"/>
          <w:numId w:val="3"/>
        </w:numPr>
        <w:rPr>
          <w:rFonts w:ascii="Times" w:hAnsi="Times" w:cs="Times New Roman"/>
          <w:color w:val="000000" w:themeColor="text1"/>
          <w:sz w:val="22"/>
          <w:szCs w:val="22"/>
        </w:rPr>
      </w:pPr>
      <w:r>
        <w:rPr>
          <w:rFonts w:ascii="Times" w:hAnsi="Times" w:cs="Times New Roman"/>
          <w:color w:val="000000" w:themeColor="text1"/>
          <w:sz w:val="22"/>
          <w:szCs w:val="22"/>
          <w:lang w:val="en-US"/>
        </w:rPr>
        <w:t>Will request room in Illini Union for assembling and pizza afterwards.</w:t>
      </w:r>
    </w:p>
    <w:p w14:paraId="69B85A9C" w14:textId="77777777" w:rsidR="00301E8E" w:rsidRPr="00002C47" w:rsidRDefault="00301E8E" w:rsidP="00CC542A">
      <w:pPr>
        <w:pStyle w:val="ListParagraph"/>
        <w:rPr>
          <w:rFonts w:ascii="Times" w:hAnsi="Times" w:cs="Times New Roman"/>
          <w:color w:val="000000" w:themeColor="text1"/>
          <w:sz w:val="22"/>
          <w:szCs w:val="22"/>
        </w:rPr>
      </w:pPr>
    </w:p>
    <w:p w14:paraId="7BF1FCDA" w14:textId="3B9C7D68" w:rsidR="003E61D2" w:rsidRPr="00002C47" w:rsidRDefault="006D600F" w:rsidP="00CC542A">
      <w:pPr>
        <w:pStyle w:val="ListParagraph"/>
        <w:numPr>
          <w:ilvl w:val="0"/>
          <w:numId w:val="3"/>
        </w:numPr>
        <w:rPr>
          <w:rFonts w:ascii="Times" w:hAnsi="Times" w:cs="Times New Roman"/>
          <w:color w:val="000000" w:themeColor="text1"/>
          <w:sz w:val="22"/>
          <w:szCs w:val="22"/>
        </w:rPr>
      </w:pPr>
      <w:r>
        <w:rPr>
          <w:rFonts w:ascii="Times" w:eastAsia="Times New Roman" w:hAnsi="Times" w:cs="Segoe UI"/>
          <w:color w:val="000000" w:themeColor="text1"/>
          <w:sz w:val="22"/>
          <w:szCs w:val="22"/>
          <w:lang w:val="en-US"/>
        </w:rPr>
        <w:t>Next meetings</w:t>
      </w:r>
      <w:r w:rsidR="00D7551D">
        <w:rPr>
          <w:rFonts w:ascii="Times" w:eastAsia="Times New Roman" w:hAnsi="Times" w:cs="Segoe UI"/>
          <w:color w:val="000000" w:themeColor="text1"/>
          <w:sz w:val="22"/>
          <w:szCs w:val="22"/>
          <w:lang w:val="en-US"/>
        </w:rPr>
        <w:t>:</w:t>
      </w:r>
      <w:r>
        <w:rPr>
          <w:rFonts w:ascii="Times" w:eastAsia="Times New Roman" w:hAnsi="Times" w:cs="Segoe UI"/>
          <w:color w:val="000000" w:themeColor="text1"/>
          <w:sz w:val="22"/>
          <w:szCs w:val="22"/>
          <w:lang w:val="en-US"/>
        </w:rPr>
        <w:t xml:space="preserve"> November 9 at 4 pm and November 28 at 4 pm.  </w:t>
      </w:r>
    </w:p>
    <w:p w14:paraId="0605CCEF" w14:textId="77777777" w:rsidR="00BC5079" w:rsidRPr="00002C47" w:rsidRDefault="00BC5079" w:rsidP="00CC542A">
      <w:pPr>
        <w:rPr>
          <w:rFonts w:ascii="Times" w:hAnsi="Times" w:cs="Times New Roman"/>
          <w:color w:val="000000" w:themeColor="text1"/>
          <w:sz w:val="22"/>
          <w:szCs w:val="22"/>
        </w:rPr>
      </w:pPr>
    </w:p>
    <w:sectPr w:rsidR="00BC5079" w:rsidRPr="00002C47" w:rsidSect="00710297">
      <w:headerReference w:type="even" r:id="rId9"/>
      <w:headerReference w:type="default" r:id="rId10"/>
      <w:pgSz w:w="11900" w:h="16840"/>
      <w:pgMar w:top="1134" w:right="850" w:bottom="1134"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B5E47" w14:textId="77777777" w:rsidR="009D2C75" w:rsidRDefault="009D2C75" w:rsidP="00710297">
      <w:r>
        <w:separator/>
      </w:r>
    </w:p>
  </w:endnote>
  <w:endnote w:type="continuationSeparator" w:id="0">
    <w:p w14:paraId="71B552D0" w14:textId="77777777" w:rsidR="009D2C75" w:rsidRDefault="009D2C75" w:rsidP="0071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F8DB2" w14:textId="77777777" w:rsidR="009D2C75" w:rsidRDefault="009D2C75" w:rsidP="00710297">
      <w:r>
        <w:separator/>
      </w:r>
    </w:p>
  </w:footnote>
  <w:footnote w:type="continuationSeparator" w:id="0">
    <w:p w14:paraId="45564B58" w14:textId="77777777" w:rsidR="009D2C75" w:rsidRDefault="009D2C75" w:rsidP="00710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Заголовок"/>
      <w:id w:val="77547040"/>
      <w:placeholder>
        <w:docPart w:val="72DB9207A89E0E4F8C9B0391942E43A3"/>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56D7DB50" w14:textId="77777777" w:rsidR="00DC0B96" w:rsidRDefault="00DC0B96">
        <w:pPr>
          <w:pStyle w:val="Header"/>
          <w:pBdr>
            <w:between w:val="single" w:sz="4" w:space="1" w:color="4F81BD" w:themeColor="accent1"/>
          </w:pBdr>
          <w:spacing w:line="276" w:lineRule="auto"/>
          <w:jc w:val="center"/>
          <w:rPr>
            <w:rFonts w:ascii="Cambria" w:hAnsi="Cambria"/>
          </w:rPr>
        </w:pPr>
        <w:r>
          <w:rPr>
            <w:rFonts w:ascii="Cambria" w:hAnsi="Cambria"/>
          </w:rPr>
          <w:t>[Введите заголовок документа]</w:t>
        </w:r>
      </w:p>
    </w:sdtContent>
  </w:sdt>
  <w:sdt>
    <w:sdtPr>
      <w:rPr>
        <w:rFonts w:ascii="Cambria" w:hAnsi="Cambria"/>
      </w:rPr>
      <w:alias w:val="Дата"/>
      <w:id w:val="77547044"/>
      <w:placeholder>
        <w:docPart w:val="C4AA4461CE57874A9E8F683C9E168521"/>
      </w:placeholder>
      <w:showingPlcHdr/>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p w14:paraId="32056C59" w14:textId="77777777" w:rsidR="00DC0B96" w:rsidRDefault="00DC0B96">
        <w:pPr>
          <w:pStyle w:val="Header"/>
          <w:pBdr>
            <w:between w:val="single" w:sz="4" w:space="1" w:color="4F81BD" w:themeColor="accent1"/>
          </w:pBdr>
          <w:spacing w:line="276" w:lineRule="auto"/>
          <w:jc w:val="center"/>
          <w:rPr>
            <w:rFonts w:ascii="Cambria" w:hAnsi="Cambria"/>
          </w:rPr>
        </w:pPr>
        <w:r>
          <w:rPr>
            <w:rFonts w:ascii="Cambria" w:hAnsi="Cambria"/>
          </w:rPr>
          <w:t>[Введите дату]</w:t>
        </w:r>
      </w:p>
    </w:sdtContent>
  </w:sdt>
  <w:p w14:paraId="151A5579" w14:textId="77777777" w:rsidR="00DC0B96" w:rsidRDefault="00DC0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CA28C" w14:textId="77777777" w:rsidR="00DC0B96" w:rsidRPr="00710297" w:rsidRDefault="00DC0B96" w:rsidP="00710297">
    <w:pPr>
      <w:pBdr>
        <w:bottom w:val="single" w:sz="4" w:space="1" w:color="auto"/>
      </w:pBdr>
      <w:rPr>
        <w:rFonts w:ascii="Times New Roman" w:hAnsi="Times New Roman" w:cs="Times New Roman"/>
        <w:b/>
      </w:rPr>
    </w:pPr>
    <w:r w:rsidRPr="00710297">
      <w:rPr>
        <w:rFonts w:ascii="Times New Roman" w:hAnsi="Times New Roman" w:cs="Times New Roman"/>
        <w:b/>
      </w:rPr>
      <w:t>Energy Conservation &amp; Building Standards Meeting</w:t>
    </w:r>
  </w:p>
  <w:p w14:paraId="5415919B" w14:textId="42CE6C4D" w:rsidR="00DC0B96" w:rsidRPr="00710297" w:rsidRDefault="00DC0B96" w:rsidP="00710297">
    <w:pPr>
      <w:rPr>
        <w:rFonts w:ascii="Times New Roman" w:hAnsi="Times New Roman" w:cs="Times New Roman"/>
      </w:rPr>
    </w:pPr>
    <w:r w:rsidRPr="00710297">
      <w:rPr>
        <w:rFonts w:ascii="Times New Roman" w:hAnsi="Times New Roman" w:cs="Times New Roman"/>
      </w:rPr>
      <w:t xml:space="preserve">In attendance:  Alex Dzuric, Diliya Murtazina, Karl Helmink, </w:t>
    </w:r>
    <w:r>
      <w:rPr>
        <w:rFonts w:ascii="Times New Roman" w:hAnsi="Times New Roman" w:cs="Times New Roman"/>
      </w:rPr>
      <w:t>D</w:t>
    </w:r>
    <w:r w:rsidR="00635B4F">
      <w:rPr>
        <w:rFonts w:ascii="Times New Roman" w:hAnsi="Times New Roman" w:cs="Times New Roman"/>
      </w:rPr>
      <w:t>hara</w:t>
    </w:r>
    <w:r>
      <w:rPr>
        <w:rFonts w:ascii="Times New Roman" w:hAnsi="Times New Roman" w:cs="Times New Roman"/>
      </w:rPr>
      <w:t xml:space="preserve"> Patel, </w:t>
    </w:r>
    <w:r w:rsidRPr="00710297">
      <w:rPr>
        <w:rFonts w:ascii="Times New Roman" w:hAnsi="Times New Roman" w:cs="Times New Roman"/>
      </w:rPr>
      <w:t xml:space="preserve">Marian Huhman, </w:t>
    </w:r>
    <w:r>
      <w:rPr>
        <w:rFonts w:ascii="Times New Roman" w:hAnsi="Times New Roman" w:cs="Times New Roman"/>
      </w:rPr>
      <w:t>Olivia</w:t>
    </w:r>
    <w:r w:rsidR="00F5044A">
      <w:rPr>
        <w:rFonts w:ascii="Times New Roman" w:hAnsi="Times New Roman" w:cs="Times New Roman"/>
      </w:rPr>
      <w:t xml:space="preserve"> </w:t>
    </w:r>
    <w:r>
      <w:rPr>
        <w:rFonts w:ascii="Times New Roman" w:hAnsi="Times New Roman" w:cs="Times New Roman"/>
      </w:rPr>
      <w:t>Webb</w:t>
    </w:r>
  </w:p>
  <w:p w14:paraId="5F8D69E3" w14:textId="77777777" w:rsidR="00DC0B96" w:rsidRDefault="00DC0B96" w:rsidP="00710297">
    <w:pPr>
      <w:pStyle w:val="Header"/>
      <w:pBdr>
        <w:between w:val="single" w:sz="4" w:space="1" w:color="4F81BD" w:themeColor="accent1"/>
      </w:pBdr>
      <w:rPr>
        <w:rFonts w:ascii="Times New Roman" w:hAnsi="Times New Roman" w:cs="Times New Roman"/>
      </w:rPr>
    </w:pPr>
  </w:p>
  <w:p w14:paraId="4F2418F5" w14:textId="07EE2FE3" w:rsidR="00DC0B96" w:rsidRPr="00710297" w:rsidRDefault="00DC0B96" w:rsidP="00710297">
    <w:pPr>
      <w:pStyle w:val="Header"/>
      <w:pBdr>
        <w:between w:val="single" w:sz="4" w:space="1" w:color="4F81BD" w:themeColor="accent1"/>
      </w:pBdr>
      <w:rPr>
        <w:rFonts w:ascii="Times New Roman" w:hAnsi="Times New Roman" w:cs="Times New Roman"/>
      </w:rPr>
    </w:pPr>
    <w:r>
      <w:rPr>
        <w:rFonts w:ascii="Times New Roman" w:hAnsi="Times New Roman" w:cs="Times New Roman"/>
      </w:rPr>
      <w:t xml:space="preserve">October </w:t>
    </w:r>
    <w:r w:rsidRPr="00710297">
      <w:rPr>
        <w:rFonts w:ascii="Times New Roman" w:hAnsi="Times New Roman" w:cs="Times New Roman"/>
      </w:rPr>
      <w:t>1</w:t>
    </w:r>
    <w:r>
      <w:rPr>
        <w:rFonts w:ascii="Times New Roman" w:hAnsi="Times New Roman" w:cs="Times New Roman"/>
      </w:rPr>
      <w:t>7</w:t>
    </w:r>
    <w:r w:rsidRPr="00710297">
      <w:rPr>
        <w:rFonts w:ascii="Times New Roman" w:hAnsi="Times New Roman" w:cs="Times New Roman"/>
      </w:rPr>
      <w:t xml:space="preserve">, </w:t>
    </w:r>
    <w:r>
      <w:rPr>
        <w:rFonts w:ascii="Times New Roman" w:hAnsi="Times New Roman" w:cs="Times New Roman"/>
      </w:rPr>
      <w:t>Monday</w:t>
    </w:r>
    <w:r w:rsidRPr="00710297">
      <w:rPr>
        <w:rFonts w:ascii="Times New Roman" w:hAnsi="Times New Roman" w:cs="Times New Roman"/>
      </w:rPr>
      <w:t xml:space="preserve">. </w:t>
    </w:r>
    <w:r>
      <w:rPr>
        <w:rFonts w:ascii="Times New Roman" w:hAnsi="Times New Roman" w:cs="Times New Roman"/>
      </w:rPr>
      <w:t>4</w:t>
    </w:r>
    <w:r w:rsidRPr="00710297">
      <w:rPr>
        <w:rFonts w:ascii="Times New Roman" w:hAnsi="Times New Roman" w:cs="Times New Roman"/>
      </w:rPr>
      <w:t xml:space="preserve"> </w:t>
    </w:r>
    <w:r>
      <w:rPr>
        <w:rFonts w:ascii="Times New Roman" w:hAnsi="Times New Roman" w:cs="Times New Roman"/>
      </w:rPr>
      <w:t>p</w:t>
    </w:r>
    <w:r w:rsidRPr="00710297">
      <w:rPr>
        <w:rFonts w:ascii="Times New Roman" w:hAnsi="Times New Roman" w:cs="Times New Roman"/>
      </w:rPr>
      <w:t>.m.</w:t>
    </w:r>
  </w:p>
  <w:p w14:paraId="36DE53A2" w14:textId="77777777" w:rsidR="00DC0B96" w:rsidRDefault="00DC0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915"/>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D6233C"/>
    <w:multiLevelType w:val="hybridMultilevel"/>
    <w:tmpl w:val="D1DE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A1C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F331B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712235F"/>
    <w:multiLevelType w:val="hybridMultilevel"/>
    <w:tmpl w:val="4CF8273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EDC5F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26F7B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67F5D5E"/>
    <w:multiLevelType w:val="multilevel"/>
    <w:tmpl w:val="FAD8D8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EAA42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FD355DB"/>
    <w:multiLevelType w:val="hybridMultilevel"/>
    <w:tmpl w:val="0E38C2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0E2CBA"/>
    <w:multiLevelType w:val="hybridMultilevel"/>
    <w:tmpl w:val="50BA8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215A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85F392B"/>
    <w:multiLevelType w:val="hybridMultilevel"/>
    <w:tmpl w:val="BDE2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B184C"/>
    <w:multiLevelType w:val="hybridMultilevel"/>
    <w:tmpl w:val="0C881D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A90A47"/>
    <w:multiLevelType w:val="hybridMultilevel"/>
    <w:tmpl w:val="062C0608"/>
    <w:lvl w:ilvl="0" w:tplc="B8B200CE">
      <w:start w:val="1"/>
      <w:numFmt w:val="decimal"/>
      <w:lvlText w:val="%1."/>
      <w:lvlJc w:val="left"/>
      <w:pPr>
        <w:tabs>
          <w:tab w:val="num" w:pos="720"/>
        </w:tabs>
        <w:ind w:left="720" w:hanging="360"/>
      </w:pPr>
    </w:lvl>
    <w:lvl w:ilvl="1" w:tplc="3C167E60" w:tentative="1">
      <w:start w:val="1"/>
      <w:numFmt w:val="decimal"/>
      <w:lvlText w:val="%2."/>
      <w:lvlJc w:val="left"/>
      <w:pPr>
        <w:tabs>
          <w:tab w:val="num" w:pos="1440"/>
        </w:tabs>
        <w:ind w:left="1440" w:hanging="360"/>
      </w:pPr>
    </w:lvl>
    <w:lvl w:ilvl="2" w:tplc="B09CEB00" w:tentative="1">
      <w:start w:val="1"/>
      <w:numFmt w:val="decimal"/>
      <w:lvlText w:val="%3."/>
      <w:lvlJc w:val="left"/>
      <w:pPr>
        <w:tabs>
          <w:tab w:val="num" w:pos="2160"/>
        </w:tabs>
        <w:ind w:left="2160" w:hanging="360"/>
      </w:pPr>
    </w:lvl>
    <w:lvl w:ilvl="3" w:tplc="1638D4FE" w:tentative="1">
      <w:start w:val="1"/>
      <w:numFmt w:val="decimal"/>
      <w:lvlText w:val="%4."/>
      <w:lvlJc w:val="left"/>
      <w:pPr>
        <w:tabs>
          <w:tab w:val="num" w:pos="2880"/>
        </w:tabs>
        <w:ind w:left="2880" w:hanging="360"/>
      </w:pPr>
    </w:lvl>
    <w:lvl w:ilvl="4" w:tplc="CED0B7C4" w:tentative="1">
      <w:start w:val="1"/>
      <w:numFmt w:val="decimal"/>
      <w:lvlText w:val="%5."/>
      <w:lvlJc w:val="left"/>
      <w:pPr>
        <w:tabs>
          <w:tab w:val="num" w:pos="3600"/>
        </w:tabs>
        <w:ind w:left="3600" w:hanging="360"/>
      </w:pPr>
    </w:lvl>
    <w:lvl w:ilvl="5" w:tplc="4C6AD0A4" w:tentative="1">
      <w:start w:val="1"/>
      <w:numFmt w:val="decimal"/>
      <w:lvlText w:val="%6."/>
      <w:lvlJc w:val="left"/>
      <w:pPr>
        <w:tabs>
          <w:tab w:val="num" w:pos="4320"/>
        </w:tabs>
        <w:ind w:left="4320" w:hanging="360"/>
      </w:pPr>
    </w:lvl>
    <w:lvl w:ilvl="6" w:tplc="AA2CD77E" w:tentative="1">
      <w:start w:val="1"/>
      <w:numFmt w:val="decimal"/>
      <w:lvlText w:val="%7."/>
      <w:lvlJc w:val="left"/>
      <w:pPr>
        <w:tabs>
          <w:tab w:val="num" w:pos="5040"/>
        </w:tabs>
        <w:ind w:left="5040" w:hanging="360"/>
      </w:pPr>
    </w:lvl>
    <w:lvl w:ilvl="7" w:tplc="B56C65EC" w:tentative="1">
      <w:start w:val="1"/>
      <w:numFmt w:val="decimal"/>
      <w:lvlText w:val="%8."/>
      <w:lvlJc w:val="left"/>
      <w:pPr>
        <w:tabs>
          <w:tab w:val="num" w:pos="5760"/>
        </w:tabs>
        <w:ind w:left="5760" w:hanging="360"/>
      </w:pPr>
    </w:lvl>
    <w:lvl w:ilvl="8" w:tplc="9F063BF6" w:tentative="1">
      <w:start w:val="1"/>
      <w:numFmt w:val="decimal"/>
      <w:lvlText w:val="%9."/>
      <w:lvlJc w:val="left"/>
      <w:pPr>
        <w:tabs>
          <w:tab w:val="num" w:pos="6480"/>
        </w:tabs>
        <w:ind w:left="6480" w:hanging="360"/>
      </w:pPr>
    </w:lvl>
  </w:abstractNum>
  <w:abstractNum w:abstractNumId="15">
    <w:nsid w:val="4B8A2F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C9948C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EE84239"/>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F161D5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CB23EC"/>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9AE17DC"/>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3695104"/>
    <w:multiLevelType w:val="hybridMultilevel"/>
    <w:tmpl w:val="7BC6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6C41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3FD74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7CB6A3B"/>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D962F2C"/>
    <w:multiLevelType w:val="hybridMultilevel"/>
    <w:tmpl w:val="2FFC1D0A"/>
    <w:lvl w:ilvl="0" w:tplc="9DE280A8">
      <w:start w:val="1"/>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8"/>
  </w:num>
  <w:num w:numId="4">
    <w:abstractNumId w:val="4"/>
  </w:num>
  <w:num w:numId="5">
    <w:abstractNumId w:val="9"/>
  </w:num>
  <w:num w:numId="6">
    <w:abstractNumId w:val="1"/>
  </w:num>
  <w:num w:numId="7">
    <w:abstractNumId w:val="10"/>
  </w:num>
  <w:num w:numId="8">
    <w:abstractNumId w:val="17"/>
  </w:num>
  <w:num w:numId="9">
    <w:abstractNumId w:val="7"/>
  </w:num>
  <w:num w:numId="10">
    <w:abstractNumId w:val="22"/>
  </w:num>
  <w:num w:numId="11">
    <w:abstractNumId w:val="0"/>
  </w:num>
  <w:num w:numId="12">
    <w:abstractNumId w:val="6"/>
  </w:num>
  <w:num w:numId="13">
    <w:abstractNumId w:val="8"/>
  </w:num>
  <w:num w:numId="14">
    <w:abstractNumId w:val="15"/>
  </w:num>
  <w:num w:numId="15">
    <w:abstractNumId w:val="16"/>
  </w:num>
  <w:num w:numId="16">
    <w:abstractNumId w:val="11"/>
  </w:num>
  <w:num w:numId="17">
    <w:abstractNumId w:val="2"/>
  </w:num>
  <w:num w:numId="18">
    <w:abstractNumId w:val="23"/>
  </w:num>
  <w:num w:numId="19">
    <w:abstractNumId w:val="5"/>
  </w:num>
  <w:num w:numId="20">
    <w:abstractNumId w:val="14"/>
  </w:num>
  <w:num w:numId="21">
    <w:abstractNumId w:val="24"/>
  </w:num>
  <w:num w:numId="22">
    <w:abstractNumId w:val="3"/>
  </w:num>
  <w:num w:numId="23">
    <w:abstractNumId w:val="19"/>
  </w:num>
  <w:num w:numId="24">
    <w:abstractNumId w:val="25"/>
  </w:num>
  <w:num w:numId="25">
    <w:abstractNumId w:val="20"/>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97"/>
    <w:rsid w:val="00002C47"/>
    <w:rsid w:val="00053B1A"/>
    <w:rsid w:val="000902EE"/>
    <w:rsid w:val="00096C4B"/>
    <w:rsid w:val="000F0362"/>
    <w:rsid w:val="00105944"/>
    <w:rsid w:val="00116924"/>
    <w:rsid w:val="001220D5"/>
    <w:rsid w:val="00156172"/>
    <w:rsid w:val="001627AE"/>
    <w:rsid w:val="00164F8B"/>
    <w:rsid w:val="00181562"/>
    <w:rsid w:val="001D784A"/>
    <w:rsid w:val="001E32BB"/>
    <w:rsid w:val="001F426D"/>
    <w:rsid w:val="002045DC"/>
    <w:rsid w:val="00220091"/>
    <w:rsid w:val="00262302"/>
    <w:rsid w:val="00282A21"/>
    <w:rsid w:val="002D34EF"/>
    <w:rsid w:val="002F41B5"/>
    <w:rsid w:val="00301E8E"/>
    <w:rsid w:val="00322D04"/>
    <w:rsid w:val="00332FFE"/>
    <w:rsid w:val="00396F1A"/>
    <w:rsid w:val="003B6B9B"/>
    <w:rsid w:val="003C4605"/>
    <w:rsid w:val="003E61D2"/>
    <w:rsid w:val="003E7E45"/>
    <w:rsid w:val="004137D1"/>
    <w:rsid w:val="00447796"/>
    <w:rsid w:val="00463FEA"/>
    <w:rsid w:val="00487E0B"/>
    <w:rsid w:val="004A5E8F"/>
    <w:rsid w:val="004F0C33"/>
    <w:rsid w:val="0055370A"/>
    <w:rsid w:val="00576828"/>
    <w:rsid w:val="005A2F3B"/>
    <w:rsid w:val="005B20D7"/>
    <w:rsid w:val="005B65E8"/>
    <w:rsid w:val="005C0F78"/>
    <w:rsid w:val="005E6A80"/>
    <w:rsid w:val="00635B4F"/>
    <w:rsid w:val="00643554"/>
    <w:rsid w:val="006D0934"/>
    <w:rsid w:val="006D600F"/>
    <w:rsid w:val="00710297"/>
    <w:rsid w:val="00747B34"/>
    <w:rsid w:val="00753440"/>
    <w:rsid w:val="007715EF"/>
    <w:rsid w:val="00782ADA"/>
    <w:rsid w:val="00790FED"/>
    <w:rsid w:val="007C32D1"/>
    <w:rsid w:val="0086133A"/>
    <w:rsid w:val="008614D0"/>
    <w:rsid w:val="008939B6"/>
    <w:rsid w:val="008A5537"/>
    <w:rsid w:val="008D1958"/>
    <w:rsid w:val="008D3EE4"/>
    <w:rsid w:val="008F5DCB"/>
    <w:rsid w:val="009421B6"/>
    <w:rsid w:val="00946FF9"/>
    <w:rsid w:val="009907E8"/>
    <w:rsid w:val="00995C6C"/>
    <w:rsid w:val="009C041B"/>
    <w:rsid w:val="009D1C9C"/>
    <w:rsid w:val="009D2C75"/>
    <w:rsid w:val="009E2BFA"/>
    <w:rsid w:val="009F1932"/>
    <w:rsid w:val="00A3300C"/>
    <w:rsid w:val="00A55B7D"/>
    <w:rsid w:val="00B14B58"/>
    <w:rsid w:val="00B17709"/>
    <w:rsid w:val="00BC5079"/>
    <w:rsid w:val="00BF19EF"/>
    <w:rsid w:val="00C106FF"/>
    <w:rsid w:val="00C2665F"/>
    <w:rsid w:val="00CC542A"/>
    <w:rsid w:val="00D03D6F"/>
    <w:rsid w:val="00D34010"/>
    <w:rsid w:val="00D7551D"/>
    <w:rsid w:val="00D81D6E"/>
    <w:rsid w:val="00DC0B96"/>
    <w:rsid w:val="00E02AA3"/>
    <w:rsid w:val="00E61FB6"/>
    <w:rsid w:val="00EA6C4E"/>
    <w:rsid w:val="00EC4F87"/>
    <w:rsid w:val="00F43AF1"/>
    <w:rsid w:val="00F5044A"/>
    <w:rsid w:val="00F934E6"/>
    <w:rsid w:val="00FA0543"/>
    <w:rsid w:val="00FE3D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5D4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297"/>
    <w:pPr>
      <w:tabs>
        <w:tab w:val="center" w:pos="4844"/>
        <w:tab w:val="right" w:pos="9689"/>
      </w:tabs>
    </w:pPr>
  </w:style>
  <w:style w:type="character" w:customStyle="1" w:styleId="HeaderChar">
    <w:name w:val="Header Char"/>
    <w:basedOn w:val="DefaultParagraphFont"/>
    <w:link w:val="Header"/>
    <w:uiPriority w:val="99"/>
    <w:rsid w:val="00710297"/>
  </w:style>
  <w:style w:type="paragraph" w:styleId="Footer">
    <w:name w:val="footer"/>
    <w:basedOn w:val="Normal"/>
    <w:link w:val="FooterChar"/>
    <w:uiPriority w:val="99"/>
    <w:unhideWhenUsed/>
    <w:rsid w:val="00710297"/>
    <w:pPr>
      <w:tabs>
        <w:tab w:val="center" w:pos="4844"/>
        <w:tab w:val="right" w:pos="9689"/>
      </w:tabs>
    </w:pPr>
  </w:style>
  <w:style w:type="character" w:customStyle="1" w:styleId="FooterChar">
    <w:name w:val="Footer Char"/>
    <w:basedOn w:val="DefaultParagraphFont"/>
    <w:link w:val="Footer"/>
    <w:uiPriority w:val="99"/>
    <w:rsid w:val="00710297"/>
  </w:style>
  <w:style w:type="paragraph" w:styleId="ListParagraph">
    <w:name w:val="List Paragraph"/>
    <w:basedOn w:val="Normal"/>
    <w:uiPriority w:val="34"/>
    <w:qFormat/>
    <w:rsid w:val="00710297"/>
    <w:pPr>
      <w:ind w:left="720"/>
      <w:contextualSpacing/>
    </w:pPr>
  </w:style>
  <w:style w:type="character" w:customStyle="1" w:styleId="apple-converted-space">
    <w:name w:val="apple-converted-space"/>
    <w:basedOn w:val="DefaultParagraphFont"/>
    <w:rsid w:val="003E7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297"/>
    <w:pPr>
      <w:tabs>
        <w:tab w:val="center" w:pos="4844"/>
        <w:tab w:val="right" w:pos="9689"/>
      </w:tabs>
    </w:pPr>
  </w:style>
  <w:style w:type="character" w:customStyle="1" w:styleId="HeaderChar">
    <w:name w:val="Header Char"/>
    <w:basedOn w:val="DefaultParagraphFont"/>
    <w:link w:val="Header"/>
    <w:uiPriority w:val="99"/>
    <w:rsid w:val="00710297"/>
  </w:style>
  <w:style w:type="paragraph" w:styleId="Footer">
    <w:name w:val="footer"/>
    <w:basedOn w:val="Normal"/>
    <w:link w:val="FooterChar"/>
    <w:uiPriority w:val="99"/>
    <w:unhideWhenUsed/>
    <w:rsid w:val="00710297"/>
    <w:pPr>
      <w:tabs>
        <w:tab w:val="center" w:pos="4844"/>
        <w:tab w:val="right" w:pos="9689"/>
      </w:tabs>
    </w:pPr>
  </w:style>
  <w:style w:type="character" w:customStyle="1" w:styleId="FooterChar">
    <w:name w:val="Footer Char"/>
    <w:basedOn w:val="DefaultParagraphFont"/>
    <w:link w:val="Footer"/>
    <w:uiPriority w:val="99"/>
    <w:rsid w:val="00710297"/>
  </w:style>
  <w:style w:type="paragraph" w:styleId="ListParagraph">
    <w:name w:val="List Paragraph"/>
    <w:basedOn w:val="Normal"/>
    <w:uiPriority w:val="34"/>
    <w:qFormat/>
    <w:rsid w:val="00710297"/>
    <w:pPr>
      <w:ind w:left="720"/>
      <w:contextualSpacing/>
    </w:pPr>
  </w:style>
  <w:style w:type="character" w:customStyle="1" w:styleId="apple-converted-space">
    <w:name w:val="apple-converted-space"/>
    <w:basedOn w:val="DefaultParagraphFont"/>
    <w:rsid w:val="003E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7360">
      <w:bodyDiv w:val="1"/>
      <w:marLeft w:val="0"/>
      <w:marRight w:val="0"/>
      <w:marTop w:val="0"/>
      <w:marBottom w:val="0"/>
      <w:divBdr>
        <w:top w:val="none" w:sz="0" w:space="0" w:color="auto"/>
        <w:left w:val="none" w:sz="0" w:space="0" w:color="auto"/>
        <w:bottom w:val="none" w:sz="0" w:space="0" w:color="auto"/>
        <w:right w:val="none" w:sz="0" w:space="0" w:color="auto"/>
      </w:divBdr>
      <w:divsChild>
        <w:div w:id="1247306923">
          <w:marLeft w:val="806"/>
          <w:marRight w:val="0"/>
          <w:marTop w:val="0"/>
          <w:marBottom w:val="0"/>
          <w:divBdr>
            <w:top w:val="none" w:sz="0" w:space="0" w:color="auto"/>
            <w:left w:val="none" w:sz="0" w:space="0" w:color="auto"/>
            <w:bottom w:val="none" w:sz="0" w:space="0" w:color="auto"/>
            <w:right w:val="none" w:sz="0" w:space="0" w:color="auto"/>
          </w:divBdr>
        </w:div>
      </w:divsChild>
    </w:div>
    <w:div w:id="520978392">
      <w:bodyDiv w:val="1"/>
      <w:marLeft w:val="0"/>
      <w:marRight w:val="0"/>
      <w:marTop w:val="0"/>
      <w:marBottom w:val="0"/>
      <w:divBdr>
        <w:top w:val="none" w:sz="0" w:space="0" w:color="auto"/>
        <w:left w:val="none" w:sz="0" w:space="0" w:color="auto"/>
        <w:bottom w:val="none" w:sz="0" w:space="0" w:color="auto"/>
        <w:right w:val="none" w:sz="0" w:space="0" w:color="auto"/>
      </w:divBdr>
      <w:divsChild>
        <w:div w:id="440074563">
          <w:marLeft w:val="1440"/>
          <w:marRight w:val="0"/>
          <w:marTop w:val="0"/>
          <w:marBottom w:val="0"/>
          <w:divBdr>
            <w:top w:val="none" w:sz="0" w:space="0" w:color="auto"/>
            <w:left w:val="none" w:sz="0" w:space="0" w:color="auto"/>
            <w:bottom w:val="none" w:sz="0" w:space="0" w:color="auto"/>
            <w:right w:val="none" w:sz="0" w:space="0" w:color="auto"/>
          </w:divBdr>
        </w:div>
        <w:div w:id="1691105104">
          <w:marLeft w:val="1440"/>
          <w:marRight w:val="0"/>
          <w:marTop w:val="0"/>
          <w:marBottom w:val="0"/>
          <w:divBdr>
            <w:top w:val="none" w:sz="0" w:space="0" w:color="auto"/>
            <w:left w:val="none" w:sz="0" w:space="0" w:color="auto"/>
            <w:bottom w:val="none" w:sz="0" w:space="0" w:color="auto"/>
            <w:right w:val="none" w:sz="0" w:space="0" w:color="auto"/>
          </w:divBdr>
        </w:div>
        <w:div w:id="524707212">
          <w:marLeft w:val="1440"/>
          <w:marRight w:val="0"/>
          <w:marTop w:val="0"/>
          <w:marBottom w:val="0"/>
          <w:divBdr>
            <w:top w:val="none" w:sz="0" w:space="0" w:color="auto"/>
            <w:left w:val="none" w:sz="0" w:space="0" w:color="auto"/>
            <w:bottom w:val="none" w:sz="0" w:space="0" w:color="auto"/>
            <w:right w:val="none" w:sz="0" w:space="0" w:color="auto"/>
          </w:divBdr>
        </w:div>
        <w:div w:id="1679694439">
          <w:marLeft w:val="1440"/>
          <w:marRight w:val="0"/>
          <w:marTop w:val="0"/>
          <w:marBottom w:val="0"/>
          <w:divBdr>
            <w:top w:val="none" w:sz="0" w:space="0" w:color="auto"/>
            <w:left w:val="none" w:sz="0" w:space="0" w:color="auto"/>
            <w:bottom w:val="none" w:sz="0" w:space="0" w:color="auto"/>
            <w:right w:val="none" w:sz="0" w:space="0" w:color="auto"/>
          </w:divBdr>
        </w:div>
        <w:div w:id="1908571736">
          <w:marLeft w:val="1440"/>
          <w:marRight w:val="0"/>
          <w:marTop w:val="0"/>
          <w:marBottom w:val="0"/>
          <w:divBdr>
            <w:top w:val="none" w:sz="0" w:space="0" w:color="auto"/>
            <w:left w:val="none" w:sz="0" w:space="0" w:color="auto"/>
            <w:bottom w:val="none" w:sz="0" w:space="0" w:color="auto"/>
            <w:right w:val="none" w:sz="0" w:space="0" w:color="auto"/>
          </w:divBdr>
        </w:div>
      </w:divsChild>
    </w:div>
    <w:div w:id="714278143">
      <w:bodyDiv w:val="1"/>
      <w:marLeft w:val="0"/>
      <w:marRight w:val="0"/>
      <w:marTop w:val="0"/>
      <w:marBottom w:val="0"/>
      <w:divBdr>
        <w:top w:val="none" w:sz="0" w:space="0" w:color="auto"/>
        <w:left w:val="none" w:sz="0" w:space="0" w:color="auto"/>
        <w:bottom w:val="none" w:sz="0" w:space="0" w:color="auto"/>
        <w:right w:val="none" w:sz="0" w:space="0" w:color="auto"/>
      </w:divBdr>
    </w:div>
    <w:div w:id="992105966">
      <w:bodyDiv w:val="1"/>
      <w:marLeft w:val="0"/>
      <w:marRight w:val="0"/>
      <w:marTop w:val="0"/>
      <w:marBottom w:val="0"/>
      <w:divBdr>
        <w:top w:val="none" w:sz="0" w:space="0" w:color="auto"/>
        <w:left w:val="none" w:sz="0" w:space="0" w:color="auto"/>
        <w:bottom w:val="none" w:sz="0" w:space="0" w:color="auto"/>
        <w:right w:val="none" w:sz="0" w:space="0" w:color="auto"/>
      </w:divBdr>
    </w:div>
    <w:div w:id="1013528884">
      <w:bodyDiv w:val="1"/>
      <w:marLeft w:val="0"/>
      <w:marRight w:val="0"/>
      <w:marTop w:val="0"/>
      <w:marBottom w:val="0"/>
      <w:divBdr>
        <w:top w:val="none" w:sz="0" w:space="0" w:color="auto"/>
        <w:left w:val="none" w:sz="0" w:space="0" w:color="auto"/>
        <w:bottom w:val="none" w:sz="0" w:space="0" w:color="auto"/>
        <w:right w:val="none" w:sz="0" w:space="0" w:color="auto"/>
      </w:divBdr>
    </w:div>
    <w:div w:id="1324697632">
      <w:bodyDiv w:val="1"/>
      <w:marLeft w:val="0"/>
      <w:marRight w:val="0"/>
      <w:marTop w:val="0"/>
      <w:marBottom w:val="0"/>
      <w:divBdr>
        <w:top w:val="none" w:sz="0" w:space="0" w:color="auto"/>
        <w:left w:val="none" w:sz="0" w:space="0" w:color="auto"/>
        <w:bottom w:val="none" w:sz="0" w:space="0" w:color="auto"/>
        <w:right w:val="none" w:sz="0" w:space="0" w:color="auto"/>
      </w:divBdr>
    </w:div>
    <w:div w:id="1658341255">
      <w:bodyDiv w:val="1"/>
      <w:marLeft w:val="0"/>
      <w:marRight w:val="0"/>
      <w:marTop w:val="0"/>
      <w:marBottom w:val="0"/>
      <w:divBdr>
        <w:top w:val="none" w:sz="0" w:space="0" w:color="auto"/>
        <w:left w:val="none" w:sz="0" w:space="0" w:color="auto"/>
        <w:bottom w:val="none" w:sz="0" w:space="0" w:color="auto"/>
        <w:right w:val="none" w:sz="0" w:space="0" w:color="auto"/>
      </w:divBdr>
      <w:divsChild>
        <w:div w:id="24914054">
          <w:marLeft w:val="720"/>
          <w:marRight w:val="0"/>
          <w:marTop w:val="0"/>
          <w:marBottom w:val="0"/>
          <w:divBdr>
            <w:top w:val="none" w:sz="0" w:space="0" w:color="auto"/>
            <w:left w:val="none" w:sz="0" w:space="0" w:color="auto"/>
            <w:bottom w:val="none" w:sz="0" w:space="0" w:color="auto"/>
            <w:right w:val="none" w:sz="0" w:space="0" w:color="auto"/>
          </w:divBdr>
        </w:div>
        <w:div w:id="848251714">
          <w:marLeft w:val="1440"/>
          <w:marRight w:val="0"/>
          <w:marTop w:val="0"/>
          <w:marBottom w:val="0"/>
          <w:divBdr>
            <w:top w:val="none" w:sz="0" w:space="0" w:color="auto"/>
            <w:left w:val="none" w:sz="0" w:space="0" w:color="auto"/>
            <w:bottom w:val="none" w:sz="0" w:space="0" w:color="auto"/>
            <w:right w:val="none" w:sz="0" w:space="0" w:color="auto"/>
          </w:divBdr>
        </w:div>
        <w:div w:id="1303929320">
          <w:marLeft w:val="1440"/>
          <w:marRight w:val="0"/>
          <w:marTop w:val="0"/>
          <w:marBottom w:val="0"/>
          <w:divBdr>
            <w:top w:val="none" w:sz="0" w:space="0" w:color="auto"/>
            <w:left w:val="none" w:sz="0" w:space="0" w:color="auto"/>
            <w:bottom w:val="none" w:sz="0" w:space="0" w:color="auto"/>
            <w:right w:val="none" w:sz="0" w:space="0" w:color="auto"/>
          </w:divBdr>
        </w:div>
        <w:div w:id="521671585">
          <w:marLeft w:val="1440"/>
          <w:marRight w:val="0"/>
          <w:marTop w:val="0"/>
          <w:marBottom w:val="0"/>
          <w:divBdr>
            <w:top w:val="none" w:sz="0" w:space="0" w:color="auto"/>
            <w:left w:val="none" w:sz="0" w:space="0" w:color="auto"/>
            <w:bottom w:val="none" w:sz="0" w:space="0" w:color="auto"/>
            <w:right w:val="none" w:sz="0" w:space="0" w:color="auto"/>
          </w:divBdr>
        </w:div>
        <w:div w:id="602493120">
          <w:marLeft w:val="0"/>
          <w:marRight w:val="0"/>
          <w:marTop w:val="0"/>
          <w:marBottom w:val="0"/>
          <w:divBdr>
            <w:top w:val="none" w:sz="0" w:space="0" w:color="auto"/>
            <w:left w:val="none" w:sz="0" w:space="0" w:color="auto"/>
            <w:bottom w:val="none" w:sz="0" w:space="0" w:color="auto"/>
            <w:right w:val="none" w:sz="0" w:space="0" w:color="auto"/>
          </w:divBdr>
        </w:div>
      </w:divsChild>
    </w:div>
    <w:div w:id="1732538355">
      <w:bodyDiv w:val="1"/>
      <w:marLeft w:val="0"/>
      <w:marRight w:val="0"/>
      <w:marTop w:val="0"/>
      <w:marBottom w:val="0"/>
      <w:divBdr>
        <w:top w:val="none" w:sz="0" w:space="0" w:color="auto"/>
        <w:left w:val="none" w:sz="0" w:space="0" w:color="auto"/>
        <w:bottom w:val="none" w:sz="0" w:space="0" w:color="auto"/>
        <w:right w:val="none" w:sz="0" w:space="0" w:color="auto"/>
      </w:divBdr>
    </w:div>
    <w:div w:id="1807813305">
      <w:bodyDiv w:val="1"/>
      <w:marLeft w:val="0"/>
      <w:marRight w:val="0"/>
      <w:marTop w:val="0"/>
      <w:marBottom w:val="0"/>
      <w:divBdr>
        <w:top w:val="none" w:sz="0" w:space="0" w:color="auto"/>
        <w:left w:val="none" w:sz="0" w:space="0" w:color="auto"/>
        <w:bottom w:val="none" w:sz="0" w:space="0" w:color="auto"/>
        <w:right w:val="none" w:sz="0" w:space="0" w:color="auto"/>
      </w:divBdr>
      <w:divsChild>
        <w:div w:id="229387866">
          <w:marLeft w:val="0"/>
          <w:marRight w:val="0"/>
          <w:marTop w:val="0"/>
          <w:marBottom w:val="0"/>
          <w:divBdr>
            <w:top w:val="none" w:sz="0" w:space="0" w:color="auto"/>
            <w:left w:val="none" w:sz="0" w:space="0" w:color="auto"/>
            <w:bottom w:val="none" w:sz="0" w:space="0" w:color="auto"/>
            <w:right w:val="none" w:sz="0" w:space="0" w:color="auto"/>
          </w:divBdr>
        </w:div>
        <w:div w:id="1331447080">
          <w:marLeft w:val="0"/>
          <w:marRight w:val="0"/>
          <w:marTop w:val="0"/>
          <w:marBottom w:val="0"/>
          <w:divBdr>
            <w:top w:val="none" w:sz="0" w:space="0" w:color="auto"/>
            <w:left w:val="none" w:sz="0" w:space="0" w:color="auto"/>
            <w:bottom w:val="none" w:sz="0" w:space="0" w:color="auto"/>
            <w:right w:val="none" w:sz="0" w:space="0" w:color="auto"/>
          </w:divBdr>
        </w:div>
        <w:div w:id="1017805335">
          <w:marLeft w:val="0"/>
          <w:marRight w:val="0"/>
          <w:marTop w:val="0"/>
          <w:marBottom w:val="0"/>
          <w:divBdr>
            <w:top w:val="none" w:sz="0" w:space="0" w:color="auto"/>
            <w:left w:val="none" w:sz="0" w:space="0" w:color="auto"/>
            <w:bottom w:val="none" w:sz="0" w:space="0" w:color="auto"/>
            <w:right w:val="none" w:sz="0" w:space="0" w:color="auto"/>
          </w:divBdr>
        </w:div>
        <w:div w:id="1821386000">
          <w:marLeft w:val="0"/>
          <w:marRight w:val="0"/>
          <w:marTop w:val="0"/>
          <w:marBottom w:val="0"/>
          <w:divBdr>
            <w:top w:val="none" w:sz="0" w:space="0" w:color="auto"/>
            <w:left w:val="none" w:sz="0" w:space="0" w:color="auto"/>
            <w:bottom w:val="none" w:sz="0" w:space="0" w:color="auto"/>
            <w:right w:val="none" w:sz="0" w:space="0" w:color="auto"/>
          </w:divBdr>
        </w:div>
        <w:div w:id="1984235827">
          <w:marLeft w:val="0"/>
          <w:marRight w:val="0"/>
          <w:marTop w:val="0"/>
          <w:marBottom w:val="0"/>
          <w:divBdr>
            <w:top w:val="none" w:sz="0" w:space="0" w:color="auto"/>
            <w:left w:val="none" w:sz="0" w:space="0" w:color="auto"/>
            <w:bottom w:val="none" w:sz="0" w:space="0" w:color="auto"/>
            <w:right w:val="none" w:sz="0" w:space="0" w:color="auto"/>
          </w:divBdr>
        </w:div>
        <w:div w:id="1820076431">
          <w:marLeft w:val="0"/>
          <w:marRight w:val="0"/>
          <w:marTop w:val="0"/>
          <w:marBottom w:val="0"/>
          <w:divBdr>
            <w:top w:val="none" w:sz="0" w:space="0" w:color="auto"/>
            <w:left w:val="none" w:sz="0" w:space="0" w:color="auto"/>
            <w:bottom w:val="none" w:sz="0" w:space="0" w:color="auto"/>
            <w:right w:val="none" w:sz="0" w:space="0" w:color="auto"/>
          </w:divBdr>
        </w:div>
        <w:div w:id="1708286689">
          <w:marLeft w:val="0"/>
          <w:marRight w:val="0"/>
          <w:marTop w:val="0"/>
          <w:marBottom w:val="0"/>
          <w:divBdr>
            <w:top w:val="none" w:sz="0" w:space="0" w:color="auto"/>
            <w:left w:val="none" w:sz="0" w:space="0" w:color="auto"/>
            <w:bottom w:val="none" w:sz="0" w:space="0" w:color="auto"/>
            <w:right w:val="none" w:sz="0" w:space="0" w:color="auto"/>
          </w:divBdr>
        </w:div>
      </w:divsChild>
    </w:div>
    <w:div w:id="2050565542">
      <w:bodyDiv w:val="1"/>
      <w:marLeft w:val="0"/>
      <w:marRight w:val="0"/>
      <w:marTop w:val="0"/>
      <w:marBottom w:val="0"/>
      <w:divBdr>
        <w:top w:val="none" w:sz="0" w:space="0" w:color="auto"/>
        <w:left w:val="none" w:sz="0" w:space="0" w:color="auto"/>
        <w:bottom w:val="none" w:sz="0" w:space="0" w:color="auto"/>
        <w:right w:val="none" w:sz="0" w:space="0" w:color="auto"/>
      </w:divBdr>
    </w:div>
    <w:div w:id="2103379398">
      <w:bodyDiv w:val="1"/>
      <w:marLeft w:val="0"/>
      <w:marRight w:val="0"/>
      <w:marTop w:val="0"/>
      <w:marBottom w:val="0"/>
      <w:divBdr>
        <w:top w:val="none" w:sz="0" w:space="0" w:color="auto"/>
        <w:left w:val="none" w:sz="0" w:space="0" w:color="auto"/>
        <w:bottom w:val="none" w:sz="0" w:space="0" w:color="auto"/>
        <w:right w:val="none" w:sz="0" w:space="0" w:color="auto"/>
      </w:divBdr>
    </w:div>
    <w:div w:id="2118677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DB9207A89E0E4F8C9B0391942E43A3"/>
        <w:category>
          <w:name w:val="Общие"/>
          <w:gallery w:val="placeholder"/>
        </w:category>
        <w:types>
          <w:type w:val="bbPlcHdr"/>
        </w:types>
        <w:behaviors>
          <w:behavior w:val="content"/>
        </w:behaviors>
        <w:guid w:val="{93DF1EC3-D3F9-7643-9E6A-6D0691FA730B}"/>
      </w:docPartPr>
      <w:docPartBody>
        <w:p w:rsidR="00F76DB9" w:rsidRDefault="00F76DB9" w:rsidP="00F76DB9">
          <w:pPr>
            <w:pStyle w:val="72DB9207A89E0E4F8C9B0391942E43A3"/>
          </w:pPr>
          <w:r>
            <w:rPr>
              <w:lang w:val="ru-RU"/>
            </w:rPr>
            <w:t>[Введите заголовок документа]</w:t>
          </w:r>
        </w:p>
      </w:docPartBody>
    </w:docPart>
    <w:docPart>
      <w:docPartPr>
        <w:name w:val="C4AA4461CE57874A9E8F683C9E168521"/>
        <w:category>
          <w:name w:val="Общие"/>
          <w:gallery w:val="placeholder"/>
        </w:category>
        <w:types>
          <w:type w:val="bbPlcHdr"/>
        </w:types>
        <w:behaviors>
          <w:behavior w:val="content"/>
        </w:behaviors>
        <w:guid w:val="{5DDC713B-98D8-F547-B51E-9438F841760C}"/>
      </w:docPartPr>
      <w:docPartBody>
        <w:p w:rsidR="00F76DB9" w:rsidRDefault="00F76DB9" w:rsidP="00F76DB9">
          <w:pPr>
            <w:pStyle w:val="C4AA4461CE57874A9E8F683C9E168521"/>
          </w:pPr>
          <w:r>
            <w:rPr>
              <w:lang w:val="ru-RU"/>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B9"/>
    <w:rsid w:val="003659A9"/>
    <w:rsid w:val="0079451D"/>
    <w:rsid w:val="008D4731"/>
    <w:rsid w:val="00F7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7265AB65C1E5438AB5F609BDD78BA4">
    <w:name w:val="BA7265AB65C1E5438AB5F609BDD78BA4"/>
    <w:rsid w:val="00F76DB9"/>
  </w:style>
  <w:style w:type="paragraph" w:customStyle="1" w:styleId="72DB9207A89E0E4F8C9B0391942E43A3">
    <w:name w:val="72DB9207A89E0E4F8C9B0391942E43A3"/>
    <w:rsid w:val="00F76DB9"/>
  </w:style>
  <w:style w:type="paragraph" w:customStyle="1" w:styleId="C4AA4461CE57874A9E8F683C9E168521">
    <w:name w:val="C4AA4461CE57874A9E8F683C9E168521"/>
    <w:rsid w:val="00F76DB9"/>
  </w:style>
  <w:style w:type="paragraph" w:customStyle="1" w:styleId="BAA0A6968EF4B84F9BE476D37EFB776A">
    <w:name w:val="BAA0A6968EF4B84F9BE476D37EFB776A"/>
    <w:rsid w:val="00F76DB9"/>
  </w:style>
  <w:style w:type="paragraph" w:customStyle="1" w:styleId="01FEE50E8A946E46B3E85ABFAC888B06">
    <w:name w:val="01FEE50E8A946E46B3E85ABFAC888B06"/>
    <w:rsid w:val="00F76D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7265AB65C1E5438AB5F609BDD78BA4">
    <w:name w:val="BA7265AB65C1E5438AB5F609BDD78BA4"/>
    <w:rsid w:val="00F76DB9"/>
  </w:style>
  <w:style w:type="paragraph" w:customStyle="1" w:styleId="72DB9207A89E0E4F8C9B0391942E43A3">
    <w:name w:val="72DB9207A89E0E4F8C9B0391942E43A3"/>
    <w:rsid w:val="00F76DB9"/>
  </w:style>
  <w:style w:type="paragraph" w:customStyle="1" w:styleId="C4AA4461CE57874A9E8F683C9E168521">
    <w:name w:val="C4AA4461CE57874A9E8F683C9E168521"/>
    <w:rsid w:val="00F76DB9"/>
  </w:style>
  <w:style w:type="paragraph" w:customStyle="1" w:styleId="BAA0A6968EF4B84F9BE476D37EFB776A">
    <w:name w:val="BAA0A6968EF4B84F9BE476D37EFB776A"/>
    <w:rsid w:val="00F76DB9"/>
  </w:style>
  <w:style w:type="paragraph" w:customStyle="1" w:styleId="01FEE50E8A946E46B3E85ABFAC888B06">
    <w:name w:val="01FEE50E8A946E46B3E85ABFAC888B06"/>
    <w:rsid w:val="00F76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289BF-22D8-412A-BD61-4E6EAEF3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Дилия Муртазина</dc:creator>
  <cp:lastModifiedBy>MEH</cp:lastModifiedBy>
  <cp:revision>2</cp:revision>
  <dcterms:created xsi:type="dcterms:W3CDTF">2016-10-24T18:45:00Z</dcterms:created>
  <dcterms:modified xsi:type="dcterms:W3CDTF">2016-10-24T18:45:00Z</dcterms:modified>
</cp:coreProperties>
</file>