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2032" w14:textId="77777777" w:rsidR="00A20990" w:rsidRDefault="00511E14" w:rsidP="00511E14">
      <w:pPr>
        <w:jc w:val="center"/>
        <w:rPr>
          <w:sz w:val="28"/>
          <w:szCs w:val="28"/>
        </w:rPr>
      </w:pPr>
      <w:r w:rsidRPr="00511E14">
        <w:rPr>
          <w:sz w:val="28"/>
          <w:szCs w:val="28"/>
        </w:rPr>
        <w:t xml:space="preserve">PWR </w:t>
      </w:r>
      <w:proofErr w:type="spellStart"/>
      <w:r w:rsidRPr="00511E14">
        <w:rPr>
          <w:sz w:val="28"/>
          <w:szCs w:val="28"/>
        </w:rPr>
        <w:t>SWATeam</w:t>
      </w:r>
      <w:proofErr w:type="spellEnd"/>
      <w:r w:rsidRPr="00511E14">
        <w:rPr>
          <w:sz w:val="28"/>
          <w:szCs w:val="28"/>
        </w:rPr>
        <w:t xml:space="preserve"> MINUTES</w:t>
      </w:r>
    </w:p>
    <w:p w14:paraId="6A58E711" w14:textId="207DFC6C" w:rsidR="00511E14" w:rsidRDefault="00FB16B0" w:rsidP="00511E14">
      <w:pPr>
        <w:jc w:val="center"/>
        <w:rPr>
          <w:sz w:val="28"/>
          <w:szCs w:val="28"/>
        </w:rPr>
      </w:pPr>
      <w:r>
        <w:rPr>
          <w:sz w:val="28"/>
          <w:szCs w:val="28"/>
        </w:rPr>
        <w:t>8.10</w:t>
      </w:r>
      <w:r w:rsidR="00283FD1">
        <w:rPr>
          <w:sz w:val="28"/>
          <w:szCs w:val="28"/>
        </w:rPr>
        <w:t>.2</w:t>
      </w:r>
      <w:r w:rsidR="00511E14">
        <w:rPr>
          <w:sz w:val="28"/>
          <w:szCs w:val="28"/>
        </w:rPr>
        <w:t>015</w:t>
      </w:r>
    </w:p>
    <w:p w14:paraId="385D875F" w14:textId="77777777" w:rsidR="00511E14" w:rsidRPr="00511E14" w:rsidRDefault="00511E14" w:rsidP="00511E14">
      <w:pPr>
        <w:spacing w:after="0"/>
        <w:rPr>
          <w:sz w:val="24"/>
          <w:szCs w:val="24"/>
        </w:rPr>
      </w:pPr>
      <w:r w:rsidRPr="00511E14">
        <w:rPr>
          <w:sz w:val="24"/>
          <w:szCs w:val="24"/>
        </w:rPr>
        <w:t>Attendees</w:t>
      </w:r>
    </w:p>
    <w:p w14:paraId="7D63ECFD" w14:textId="77777777" w:rsidR="00511E14" w:rsidRPr="00511E14" w:rsidRDefault="00511E14" w:rsidP="00511E14">
      <w:pPr>
        <w:spacing w:after="0"/>
        <w:rPr>
          <w:sz w:val="24"/>
          <w:szCs w:val="24"/>
        </w:rPr>
      </w:pPr>
      <w:r w:rsidRPr="00511E14">
        <w:rPr>
          <w:sz w:val="24"/>
          <w:szCs w:val="24"/>
        </w:rPr>
        <w:t>Dilip Chhajed</w:t>
      </w:r>
    </w:p>
    <w:p w14:paraId="57897D74" w14:textId="77777777" w:rsidR="00511E14" w:rsidRDefault="00511E14" w:rsidP="00511E14">
      <w:pPr>
        <w:spacing w:after="0"/>
        <w:rPr>
          <w:sz w:val="24"/>
          <w:szCs w:val="24"/>
        </w:rPr>
      </w:pPr>
      <w:r w:rsidRPr="00511E14">
        <w:rPr>
          <w:sz w:val="24"/>
          <w:szCs w:val="24"/>
        </w:rPr>
        <w:t>Bart Bartels</w:t>
      </w:r>
    </w:p>
    <w:p w14:paraId="75622638" w14:textId="51612030" w:rsidR="008249AA" w:rsidRDefault="008249AA" w:rsidP="00511E14">
      <w:pPr>
        <w:spacing w:after="0"/>
        <w:rPr>
          <w:sz w:val="24"/>
          <w:szCs w:val="24"/>
        </w:rPr>
      </w:pPr>
      <w:r>
        <w:rPr>
          <w:sz w:val="24"/>
          <w:szCs w:val="24"/>
        </w:rPr>
        <w:t>Warren Lavey</w:t>
      </w:r>
    </w:p>
    <w:p w14:paraId="1C49766E" w14:textId="48577283" w:rsidR="00FB16B0" w:rsidRDefault="00FB16B0" w:rsidP="00511E14">
      <w:pPr>
        <w:spacing w:after="0"/>
        <w:rPr>
          <w:sz w:val="24"/>
          <w:szCs w:val="24"/>
        </w:rPr>
      </w:pPr>
      <w:r>
        <w:rPr>
          <w:sz w:val="24"/>
          <w:szCs w:val="24"/>
        </w:rPr>
        <w:t>Elizabeth Shancer</w:t>
      </w:r>
    </w:p>
    <w:p w14:paraId="49512078" w14:textId="5DD0DA0A" w:rsidR="00FB16B0" w:rsidRDefault="00FB16B0" w:rsidP="00511E14">
      <w:pPr>
        <w:spacing w:after="0"/>
        <w:rPr>
          <w:sz w:val="24"/>
          <w:szCs w:val="24"/>
        </w:rPr>
      </w:pPr>
      <w:r>
        <w:rPr>
          <w:sz w:val="24"/>
          <w:szCs w:val="24"/>
        </w:rPr>
        <w:t>Marcy Wright</w:t>
      </w:r>
    </w:p>
    <w:p w14:paraId="2E454EEB" w14:textId="77777777" w:rsidR="00F42FD2" w:rsidRDefault="00F42FD2" w:rsidP="00511E14">
      <w:pPr>
        <w:spacing w:after="0"/>
        <w:rPr>
          <w:sz w:val="24"/>
          <w:szCs w:val="24"/>
        </w:rPr>
      </w:pPr>
    </w:p>
    <w:p w14:paraId="5BDDD4A0" w14:textId="2ADA07EE" w:rsidR="00283FD1" w:rsidRDefault="00F42FD2" w:rsidP="00511E14">
      <w:pPr>
        <w:spacing w:after="0"/>
        <w:rPr>
          <w:sz w:val="24"/>
          <w:szCs w:val="24"/>
        </w:rPr>
      </w:pPr>
      <w:r>
        <w:rPr>
          <w:sz w:val="24"/>
          <w:szCs w:val="24"/>
        </w:rPr>
        <w:t xml:space="preserve">Absent: </w:t>
      </w:r>
      <w:r w:rsidR="00283FD1">
        <w:rPr>
          <w:sz w:val="24"/>
          <w:szCs w:val="24"/>
        </w:rPr>
        <w:t>Karin Hodgin Jones</w:t>
      </w:r>
    </w:p>
    <w:p w14:paraId="33F14BF0" w14:textId="77777777" w:rsidR="00F42FD2" w:rsidRDefault="00F42FD2" w:rsidP="00511E14">
      <w:pPr>
        <w:spacing w:after="0"/>
        <w:rPr>
          <w:sz w:val="24"/>
          <w:szCs w:val="24"/>
        </w:rPr>
      </w:pPr>
    </w:p>
    <w:p w14:paraId="4AFB035D" w14:textId="26F1080E" w:rsidR="00F42FD2" w:rsidRDefault="00F42FD2" w:rsidP="00511E14">
      <w:pPr>
        <w:spacing w:after="0"/>
        <w:rPr>
          <w:sz w:val="24"/>
          <w:szCs w:val="24"/>
        </w:rPr>
      </w:pPr>
      <w:r>
        <w:rPr>
          <w:sz w:val="24"/>
          <w:szCs w:val="24"/>
        </w:rPr>
        <w:t>Also present: Morgan Johnston</w:t>
      </w:r>
    </w:p>
    <w:p w14:paraId="143DE1C8" w14:textId="77777777" w:rsidR="001E14DB" w:rsidRDefault="001E14DB" w:rsidP="00511E14">
      <w:pPr>
        <w:spacing w:after="0"/>
        <w:rPr>
          <w:sz w:val="24"/>
          <w:szCs w:val="24"/>
        </w:rPr>
      </w:pPr>
    </w:p>
    <w:p w14:paraId="2D2228D0" w14:textId="77777777" w:rsidR="00511E14" w:rsidRDefault="00677A41" w:rsidP="00511E14">
      <w:pPr>
        <w:spacing w:after="0"/>
        <w:rPr>
          <w:sz w:val="24"/>
          <w:szCs w:val="24"/>
        </w:rPr>
      </w:pPr>
      <w:r>
        <w:rPr>
          <w:sz w:val="24"/>
          <w:szCs w:val="24"/>
        </w:rPr>
        <w:t>Points of Discussion</w:t>
      </w:r>
    </w:p>
    <w:p w14:paraId="07CEC44D" w14:textId="5EABB3DE" w:rsidR="00F42FD2" w:rsidRDefault="00F42FD2" w:rsidP="00283FD1">
      <w:pPr>
        <w:pStyle w:val="ListParagraph"/>
        <w:numPr>
          <w:ilvl w:val="0"/>
          <w:numId w:val="1"/>
        </w:numPr>
        <w:spacing w:after="0"/>
        <w:rPr>
          <w:sz w:val="24"/>
          <w:szCs w:val="24"/>
        </w:rPr>
      </w:pPr>
      <w:r>
        <w:rPr>
          <w:sz w:val="24"/>
          <w:szCs w:val="24"/>
        </w:rPr>
        <w:t>Nitrile Glove Recycling</w:t>
      </w:r>
    </w:p>
    <w:p w14:paraId="1F1983DB" w14:textId="1AE2088F" w:rsidR="009D15EF" w:rsidRDefault="009D15EF" w:rsidP="00F42FD2">
      <w:pPr>
        <w:pStyle w:val="ListParagraph"/>
        <w:numPr>
          <w:ilvl w:val="1"/>
          <w:numId w:val="1"/>
        </w:numPr>
        <w:spacing w:after="0"/>
        <w:rPr>
          <w:sz w:val="24"/>
          <w:szCs w:val="24"/>
        </w:rPr>
      </w:pPr>
      <w:r>
        <w:rPr>
          <w:sz w:val="24"/>
          <w:szCs w:val="24"/>
        </w:rPr>
        <w:t xml:space="preserve">MW </w:t>
      </w:r>
      <w:r w:rsidR="00764690">
        <w:rPr>
          <w:sz w:val="24"/>
          <w:szCs w:val="24"/>
        </w:rPr>
        <w:t xml:space="preserve">– it would be nice to put in a requirement that participants in the program use contracted vendors through </w:t>
      </w:r>
      <w:proofErr w:type="spellStart"/>
      <w:r w:rsidR="00764690">
        <w:rPr>
          <w:sz w:val="24"/>
          <w:szCs w:val="24"/>
        </w:rPr>
        <w:t>iBUY</w:t>
      </w:r>
      <w:proofErr w:type="spellEnd"/>
    </w:p>
    <w:p w14:paraId="168B2203" w14:textId="7E8CEC6D" w:rsidR="009D15EF" w:rsidRDefault="009D15EF" w:rsidP="00F42FD2">
      <w:pPr>
        <w:pStyle w:val="ListParagraph"/>
        <w:numPr>
          <w:ilvl w:val="1"/>
          <w:numId w:val="1"/>
        </w:numPr>
        <w:spacing w:after="0"/>
        <w:rPr>
          <w:sz w:val="24"/>
          <w:szCs w:val="24"/>
        </w:rPr>
      </w:pPr>
      <w:r>
        <w:rPr>
          <w:sz w:val="24"/>
          <w:szCs w:val="24"/>
        </w:rPr>
        <w:t xml:space="preserve">WL – </w:t>
      </w:r>
      <w:r w:rsidR="00764690">
        <w:rPr>
          <w:sz w:val="24"/>
          <w:szCs w:val="24"/>
        </w:rPr>
        <w:t>The SSC could help with funding the trailer</w:t>
      </w:r>
    </w:p>
    <w:p w14:paraId="3CD6F0EE" w14:textId="1EC37705" w:rsidR="009D15EF" w:rsidRDefault="00764690" w:rsidP="00F42FD2">
      <w:pPr>
        <w:pStyle w:val="ListParagraph"/>
        <w:numPr>
          <w:ilvl w:val="1"/>
          <w:numId w:val="1"/>
        </w:numPr>
        <w:spacing w:after="0"/>
        <w:rPr>
          <w:sz w:val="24"/>
          <w:szCs w:val="24"/>
        </w:rPr>
      </w:pPr>
      <w:r>
        <w:rPr>
          <w:sz w:val="24"/>
          <w:szCs w:val="24"/>
        </w:rPr>
        <w:t xml:space="preserve">BB – Kimberly Clark has offered to pay shipping to their facility and Housing has offered to pay for costs to get </w:t>
      </w:r>
      <w:proofErr w:type="spellStart"/>
      <w:r>
        <w:rPr>
          <w:sz w:val="24"/>
          <w:szCs w:val="24"/>
        </w:rPr>
        <w:t>gaylords</w:t>
      </w:r>
      <w:proofErr w:type="spellEnd"/>
      <w:r>
        <w:rPr>
          <w:sz w:val="24"/>
          <w:szCs w:val="24"/>
        </w:rPr>
        <w:t xml:space="preserve"> from their buildings to the trailer.  Just need to pay for the trailer and have funding to collect from the other buildings. </w:t>
      </w:r>
    </w:p>
    <w:p w14:paraId="224D6ED4" w14:textId="3003928A" w:rsidR="00F42FD2" w:rsidRDefault="00983599" w:rsidP="00F42FD2">
      <w:pPr>
        <w:pStyle w:val="ListParagraph"/>
        <w:numPr>
          <w:ilvl w:val="1"/>
          <w:numId w:val="1"/>
        </w:numPr>
        <w:spacing w:after="0"/>
        <w:rPr>
          <w:sz w:val="24"/>
          <w:szCs w:val="24"/>
        </w:rPr>
      </w:pPr>
      <w:r>
        <w:rPr>
          <w:sz w:val="24"/>
          <w:szCs w:val="24"/>
        </w:rPr>
        <w:t xml:space="preserve">MJ - </w:t>
      </w:r>
      <w:r w:rsidR="00764690">
        <w:rPr>
          <w:sz w:val="24"/>
          <w:szCs w:val="24"/>
        </w:rPr>
        <w:t>we need to communicate how this program works to the VCR – Bart is to put together an outline.  MJ suggests including the business case for this program.</w:t>
      </w:r>
    </w:p>
    <w:p w14:paraId="321A6E79" w14:textId="7949206D" w:rsidR="00764690" w:rsidRDefault="00764690" w:rsidP="00283FD1">
      <w:pPr>
        <w:pStyle w:val="ListParagraph"/>
        <w:numPr>
          <w:ilvl w:val="0"/>
          <w:numId w:val="1"/>
        </w:numPr>
        <w:spacing w:after="0"/>
        <w:rPr>
          <w:sz w:val="24"/>
          <w:szCs w:val="24"/>
        </w:rPr>
      </w:pPr>
      <w:r>
        <w:rPr>
          <w:sz w:val="24"/>
          <w:szCs w:val="24"/>
        </w:rPr>
        <w:t xml:space="preserve">The role of the </w:t>
      </w:r>
      <w:proofErr w:type="spellStart"/>
      <w:r>
        <w:rPr>
          <w:sz w:val="24"/>
          <w:szCs w:val="24"/>
        </w:rPr>
        <w:t>SWATeam</w:t>
      </w:r>
      <w:proofErr w:type="spellEnd"/>
    </w:p>
    <w:p w14:paraId="3B0CE8BB" w14:textId="4AE35936" w:rsidR="00764690" w:rsidRDefault="00983599" w:rsidP="00983599">
      <w:pPr>
        <w:pStyle w:val="ListParagraph"/>
        <w:numPr>
          <w:ilvl w:val="1"/>
          <w:numId w:val="1"/>
        </w:numPr>
        <w:spacing w:after="0"/>
        <w:rPr>
          <w:sz w:val="24"/>
          <w:szCs w:val="24"/>
        </w:rPr>
      </w:pPr>
      <w:r>
        <w:rPr>
          <w:sz w:val="24"/>
          <w:szCs w:val="24"/>
        </w:rPr>
        <w:t>DC – I don’t think we should be thinking about this (the glove program) as one project but rather a model for many projects.  Should this be a framework for other projects?  If this is an advisory group, others should decide about implementation.</w:t>
      </w:r>
    </w:p>
    <w:p w14:paraId="2718D422" w14:textId="51C21054" w:rsidR="00983599" w:rsidRDefault="00983599" w:rsidP="00983599">
      <w:pPr>
        <w:pStyle w:val="ListParagraph"/>
        <w:numPr>
          <w:ilvl w:val="1"/>
          <w:numId w:val="1"/>
        </w:numPr>
        <w:spacing w:after="0"/>
        <w:rPr>
          <w:sz w:val="24"/>
          <w:szCs w:val="24"/>
        </w:rPr>
      </w:pPr>
      <w:r>
        <w:rPr>
          <w:sz w:val="24"/>
          <w:szCs w:val="24"/>
        </w:rPr>
        <w:t xml:space="preserve">MJ – The </w:t>
      </w:r>
      <w:proofErr w:type="spellStart"/>
      <w:r>
        <w:rPr>
          <w:sz w:val="24"/>
          <w:szCs w:val="24"/>
        </w:rPr>
        <w:t>iCAP</w:t>
      </w:r>
      <w:proofErr w:type="spellEnd"/>
      <w:r>
        <w:rPr>
          <w:sz w:val="24"/>
          <w:szCs w:val="24"/>
        </w:rPr>
        <w:t xml:space="preserve"> is the framework.  This is one piece to open the door to increasing the recyclables.  Also we are an “advisory” and “working” group, so it makes sense that some of us would be involved on implementation as well.  Not all decisions need to go through the Working Group.  </w:t>
      </w:r>
      <w:r w:rsidR="00917585">
        <w:rPr>
          <w:sz w:val="24"/>
          <w:szCs w:val="24"/>
        </w:rPr>
        <w:t>MJ stated that a revised purpose statement is being developed by ISEE.</w:t>
      </w:r>
      <w:bookmarkStart w:id="0" w:name="_GoBack"/>
      <w:bookmarkEnd w:id="0"/>
      <w:r w:rsidR="00917585">
        <w:rPr>
          <w:sz w:val="24"/>
          <w:szCs w:val="24"/>
        </w:rPr>
        <w:t xml:space="preserve"> </w:t>
      </w:r>
    </w:p>
    <w:p w14:paraId="1CFAF244" w14:textId="77777777" w:rsidR="00983599" w:rsidRDefault="00983599" w:rsidP="00983599">
      <w:pPr>
        <w:pStyle w:val="ListParagraph"/>
        <w:numPr>
          <w:ilvl w:val="1"/>
          <w:numId w:val="1"/>
        </w:numPr>
        <w:spacing w:after="0"/>
        <w:rPr>
          <w:sz w:val="24"/>
          <w:szCs w:val="24"/>
        </w:rPr>
      </w:pPr>
      <w:r>
        <w:rPr>
          <w:sz w:val="24"/>
          <w:szCs w:val="24"/>
        </w:rPr>
        <w:t>MW – Yes, we could also look at other materials and purchases.  I am in favor of being involved in implementation.</w:t>
      </w:r>
    </w:p>
    <w:p w14:paraId="30AF2AC5" w14:textId="77777777" w:rsidR="00983599" w:rsidRDefault="00983599" w:rsidP="00983599">
      <w:pPr>
        <w:pStyle w:val="ListParagraph"/>
        <w:numPr>
          <w:ilvl w:val="1"/>
          <w:numId w:val="1"/>
        </w:numPr>
        <w:spacing w:after="0"/>
        <w:rPr>
          <w:sz w:val="24"/>
          <w:szCs w:val="24"/>
        </w:rPr>
      </w:pPr>
      <w:r>
        <w:rPr>
          <w:sz w:val="24"/>
          <w:szCs w:val="24"/>
        </w:rPr>
        <w:t xml:space="preserve">DC – I want to make sure we are doing the intended role of the </w:t>
      </w:r>
      <w:proofErr w:type="spellStart"/>
      <w:r>
        <w:rPr>
          <w:sz w:val="24"/>
          <w:szCs w:val="24"/>
        </w:rPr>
        <w:t>SWATeam</w:t>
      </w:r>
      <w:proofErr w:type="spellEnd"/>
      <w:r>
        <w:rPr>
          <w:sz w:val="24"/>
          <w:szCs w:val="24"/>
        </w:rPr>
        <w:t xml:space="preserve">.  </w:t>
      </w:r>
      <w:proofErr w:type="spellStart"/>
      <w:proofErr w:type="gramStart"/>
      <w:r>
        <w:rPr>
          <w:sz w:val="24"/>
          <w:szCs w:val="24"/>
        </w:rPr>
        <w:t>Lets</w:t>
      </w:r>
      <w:proofErr w:type="spellEnd"/>
      <w:proofErr w:type="gramEnd"/>
      <w:r>
        <w:rPr>
          <w:sz w:val="24"/>
          <w:szCs w:val="24"/>
        </w:rPr>
        <w:t xml:space="preserve"> not move to implementation and skip the policy piece. </w:t>
      </w:r>
    </w:p>
    <w:p w14:paraId="1F145A0A" w14:textId="77777777" w:rsidR="00983599" w:rsidRDefault="00983599" w:rsidP="00983599">
      <w:pPr>
        <w:pStyle w:val="ListParagraph"/>
        <w:numPr>
          <w:ilvl w:val="1"/>
          <w:numId w:val="1"/>
        </w:numPr>
        <w:spacing w:after="0"/>
        <w:rPr>
          <w:sz w:val="24"/>
          <w:szCs w:val="24"/>
        </w:rPr>
      </w:pPr>
      <w:r>
        <w:rPr>
          <w:sz w:val="24"/>
          <w:szCs w:val="24"/>
        </w:rPr>
        <w:t xml:space="preserve">MW – I think we have had a </w:t>
      </w:r>
      <w:proofErr w:type="spellStart"/>
      <w:r>
        <w:rPr>
          <w:sz w:val="24"/>
          <w:szCs w:val="24"/>
        </w:rPr>
        <w:t>break through</w:t>
      </w:r>
      <w:proofErr w:type="spellEnd"/>
      <w:r>
        <w:rPr>
          <w:sz w:val="24"/>
          <w:szCs w:val="24"/>
        </w:rPr>
        <w:t xml:space="preserve"> in figuring out how to get through the red tape.  </w:t>
      </w:r>
    </w:p>
    <w:p w14:paraId="0D5DEA20" w14:textId="1E90C19D" w:rsidR="00983599" w:rsidRDefault="00983599" w:rsidP="00983599">
      <w:pPr>
        <w:pStyle w:val="ListParagraph"/>
        <w:numPr>
          <w:ilvl w:val="1"/>
          <w:numId w:val="1"/>
        </w:numPr>
        <w:spacing w:after="0"/>
        <w:rPr>
          <w:sz w:val="24"/>
          <w:szCs w:val="24"/>
        </w:rPr>
      </w:pPr>
      <w:r>
        <w:rPr>
          <w:sz w:val="24"/>
          <w:szCs w:val="24"/>
        </w:rPr>
        <w:t xml:space="preserve">MW – I think it would be nice to create a map of the glove program so anyone can follow it.  </w:t>
      </w:r>
      <w:r w:rsidR="00D31D67">
        <w:rPr>
          <w:sz w:val="24"/>
          <w:szCs w:val="24"/>
        </w:rPr>
        <w:t xml:space="preserve">BB is to put together a document including how the program will be funded. </w:t>
      </w:r>
      <w:r>
        <w:rPr>
          <w:sz w:val="24"/>
          <w:szCs w:val="24"/>
        </w:rPr>
        <w:t xml:space="preserve">  </w:t>
      </w:r>
    </w:p>
    <w:p w14:paraId="12848A08" w14:textId="53377F72" w:rsidR="00511E14" w:rsidRPr="00283FD1" w:rsidRDefault="00D31D67" w:rsidP="00283FD1">
      <w:pPr>
        <w:pStyle w:val="ListParagraph"/>
        <w:numPr>
          <w:ilvl w:val="0"/>
          <w:numId w:val="1"/>
        </w:numPr>
        <w:spacing w:after="0"/>
        <w:rPr>
          <w:sz w:val="24"/>
          <w:szCs w:val="24"/>
        </w:rPr>
      </w:pPr>
      <w:r>
        <w:rPr>
          <w:sz w:val="24"/>
          <w:szCs w:val="24"/>
        </w:rPr>
        <w:t>Dump and Run</w:t>
      </w:r>
    </w:p>
    <w:p w14:paraId="7BD28E5D" w14:textId="6BC10C17" w:rsidR="009D4E4C" w:rsidRDefault="00D31D67" w:rsidP="00F34F2B">
      <w:pPr>
        <w:pStyle w:val="ListParagraph"/>
        <w:numPr>
          <w:ilvl w:val="1"/>
          <w:numId w:val="1"/>
        </w:numPr>
        <w:spacing w:after="0"/>
        <w:rPr>
          <w:sz w:val="24"/>
          <w:szCs w:val="24"/>
        </w:rPr>
      </w:pPr>
      <w:r>
        <w:rPr>
          <w:sz w:val="24"/>
          <w:szCs w:val="24"/>
        </w:rPr>
        <w:t xml:space="preserve">MJ – The YMCA asked ISEE for support of the D&amp;R.  Most other Big Ten schools have such a program coordinated by their sustainability offices.  The YMCA is writing a proposal to ask for what they need.  The </w:t>
      </w:r>
      <w:proofErr w:type="spellStart"/>
      <w:r>
        <w:rPr>
          <w:sz w:val="24"/>
          <w:szCs w:val="24"/>
        </w:rPr>
        <w:t>SWATeam</w:t>
      </w:r>
      <w:proofErr w:type="spellEnd"/>
      <w:r>
        <w:rPr>
          <w:sz w:val="24"/>
          <w:szCs w:val="24"/>
        </w:rPr>
        <w:t xml:space="preserve"> could write a recommendation after the letter is received.  </w:t>
      </w:r>
      <w:proofErr w:type="gramStart"/>
      <w:r w:rsidR="009D4E4C">
        <w:rPr>
          <w:sz w:val="24"/>
          <w:szCs w:val="24"/>
        </w:rPr>
        <w:t>regarding</w:t>
      </w:r>
      <w:proofErr w:type="gramEnd"/>
      <w:r w:rsidR="009D4E4C">
        <w:rPr>
          <w:sz w:val="24"/>
          <w:szCs w:val="24"/>
        </w:rPr>
        <w:t xml:space="preserve"> what “adequate” meant.  BB said the mapping of building should provide a clearer picture of insufficient recycling stations.  </w:t>
      </w:r>
    </w:p>
    <w:p w14:paraId="2EBC8BF8" w14:textId="330B2BEC" w:rsidR="00803408" w:rsidRDefault="00803408" w:rsidP="00803408">
      <w:pPr>
        <w:pStyle w:val="ListParagraph"/>
        <w:numPr>
          <w:ilvl w:val="0"/>
          <w:numId w:val="1"/>
        </w:numPr>
        <w:spacing w:after="0"/>
        <w:rPr>
          <w:sz w:val="24"/>
          <w:szCs w:val="24"/>
        </w:rPr>
      </w:pPr>
      <w:r>
        <w:rPr>
          <w:sz w:val="24"/>
          <w:szCs w:val="24"/>
        </w:rPr>
        <w:lastRenderedPageBreak/>
        <w:t>Old Business</w:t>
      </w:r>
      <w:r w:rsidRPr="00803408">
        <w:rPr>
          <w:sz w:val="24"/>
          <w:szCs w:val="24"/>
        </w:rPr>
        <w:tab/>
      </w:r>
    </w:p>
    <w:p w14:paraId="315943B2" w14:textId="4886C8D3" w:rsidR="00D31D67" w:rsidRDefault="009D4E4C" w:rsidP="009D4E4C">
      <w:pPr>
        <w:pStyle w:val="ListParagraph"/>
        <w:spacing w:after="0"/>
        <w:ind w:left="1440"/>
        <w:rPr>
          <w:sz w:val="24"/>
          <w:szCs w:val="24"/>
        </w:rPr>
      </w:pPr>
      <w:r>
        <w:rPr>
          <w:sz w:val="24"/>
          <w:szCs w:val="24"/>
        </w:rPr>
        <w:t xml:space="preserve">EPS Densifier – BB </w:t>
      </w:r>
      <w:r w:rsidR="00D31D67">
        <w:rPr>
          <w:sz w:val="24"/>
          <w:szCs w:val="24"/>
        </w:rPr>
        <w:t>said the agreement is being tweaked but should be finalized soon</w:t>
      </w:r>
      <w:r>
        <w:rPr>
          <w:sz w:val="24"/>
          <w:szCs w:val="24"/>
        </w:rPr>
        <w:t xml:space="preserve">.  </w:t>
      </w:r>
    </w:p>
    <w:p w14:paraId="156C4E4E" w14:textId="77777777" w:rsidR="009D4E4C" w:rsidRDefault="009D4E4C" w:rsidP="009D4E4C">
      <w:pPr>
        <w:pStyle w:val="ListParagraph"/>
        <w:spacing w:after="0"/>
        <w:ind w:left="1440"/>
        <w:rPr>
          <w:sz w:val="24"/>
          <w:szCs w:val="24"/>
        </w:rPr>
      </w:pPr>
    </w:p>
    <w:p w14:paraId="75D3133A" w14:textId="72D46A6E" w:rsidR="00D31D67" w:rsidRDefault="00D31D67" w:rsidP="00D31D67">
      <w:pPr>
        <w:pStyle w:val="ListParagraph"/>
        <w:spacing w:after="0"/>
        <w:ind w:left="630"/>
        <w:rPr>
          <w:sz w:val="24"/>
          <w:szCs w:val="24"/>
        </w:rPr>
      </w:pPr>
      <w:r>
        <w:rPr>
          <w:sz w:val="24"/>
          <w:szCs w:val="24"/>
        </w:rPr>
        <w:tab/>
      </w:r>
      <w:r>
        <w:rPr>
          <w:sz w:val="24"/>
          <w:szCs w:val="24"/>
        </w:rPr>
        <w:tab/>
        <w:t xml:space="preserve">Signs – MJ showed the new version of bin signage that includes text, color coding, and images.  </w:t>
      </w:r>
      <w:r>
        <w:rPr>
          <w:sz w:val="24"/>
          <w:szCs w:val="24"/>
        </w:rPr>
        <w:tab/>
      </w:r>
      <w:r>
        <w:rPr>
          <w:sz w:val="24"/>
          <w:szCs w:val="24"/>
        </w:rPr>
        <w:tab/>
      </w:r>
      <w:r>
        <w:rPr>
          <w:sz w:val="24"/>
          <w:szCs w:val="24"/>
        </w:rPr>
        <w:tab/>
        <w:t>The signs are to be printed and given to each buildings BSW for them to install.</w:t>
      </w:r>
    </w:p>
    <w:p w14:paraId="6B76EFC0" w14:textId="60C8CD2C" w:rsidR="00D31D67" w:rsidRDefault="00D31D67" w:rsidP="00D31D67">
      <w:pPr>
        <w:pStyle w:val="ListParagraph"/>
        <w:numPr>
          <w:ilvl w:val="0"/>
          <w:numId w:val="1"/>
        </w:numPr>
        <w:spacing w:after="0"/>
        <w:rPr>
          <w:sz w:val="24"/>
          <w:szCs w:val="24"/>
        </w:rPr>
      </w:pPr>
      <w:r>
        <w:rPr>
          <w:sz w:val="24"/>
          <w:szCs w:val="24"/>
        </w:rPr>
        <w:t xml:space="preserve">Actions – BB to write a recommendation about expanding plastic recycling.  A draft is to be sent to the </w:t>
      </w:r>
      <w:proofErr w:type="spellStart"/>
      <w:r>
        <w:rPr>
          <w:sz w:val="24"/>
          <w:szCs w:val="24"/>
        </w:rPr>
        <w:t>SWATeam</w:t>
      </w:r>
      <w:proofErr w:type="spellEnd"/>
      <w:r>
        <w:rPr>
          <w:sz w:val="24"/>
          <w:szCs w:val="24"/>
        </w:rPr>
        <w:t xml:space="preserve"> at the earliest convenience.</w:t>
      </w:r>
    </w:p>
    <w:p w14:paraId="4CD89BB9" w14:textId="77777777" w:rsidR="00D31D67" w:rsidRDefault="00D31D67" w:rsidP="00D31D67">
      <w:pPr>
        <w:pStyle w:val="ListParagraph"/>
        <w:spacing w:after="0"/>
        <w:ind w:left="630"/>
        <w:rPr>
          <w:sz w:val="24"/>
          <w:szCs w:val="24"/>
        </w:rPr>
      </w:pPr>
    </w:p>
    <w:p w14:paraId="20A03C73" w14:textId="2CDAF587" w:rsidR="001E14DB" w:rsidRPr="00427388" w:rsidRDefault="001E14DB" w:rsidP="00427388">
      <w:pPr>
        <w:spacing w:after="0"/>
        <w:rPr>
          <w:sz w:val="24"/>
          <w:szCs w:val="24"/>
        </w:rPr>
      </w:pPr>
    </w:p>
    <w:p w14:paraId="16634C62" w14:textId="1273F817" w:rsidR="00511E14" w:rsidRPr="001E14DB" w:rsidRDefault="00361161" w:rsidP="001E14DB">
      <w:pPr>
        <w:pStyle w:val="ListParagraph"/>
        <w:spacing w:after="0"/>
        <w:ind w:left="1440"/>
        <w:rPr>
          <w:sz w:val="24"/>
          <w:szCs w:val="24"/>
        </w:rPr>
      </w:pPr>
      <w:r w:rsidRPr="001E14DB">
        <w:rPr>
          <w:sz w:val="28"/>
          <w:szCs w:val="28"/>
        </w:rPr>
        <w:t xml:space="preserve">Next meeting </w:t>
      </w:r>
      <w:r w:rsidR="00427388">
        <w:rPr>
          <w:sz w:val="28"/>
          <w:szCs w:val="28"/>
        </w:rPr>
        <w:t>is scheduled for August 3</w:t>
      </w:r>
      <w:r w:rsidR="00D31D67">
        <w:rPr>
          <w:sz w:val="28"/>
          <w:szCs w:val="28"/>
        </w:rPr>
        <w:t>1</w:t>
      </w:r>
      <w:r w:rsidR="001E14DB">
        <w:rPr>
          <w:sz w:val="28"/>
          <w:szCs w:val="28"/>
        </w:rPr>
        <w:t>, 2015 at 4pm in BIF 3038</w:t>
      </w:r>
    </w:p>
    <w:sectPr w:rsidR="00511E14" w:rsidRPr="001E14DB" w:rsidSect="001E1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33F8"/>
    <w:multiLevelType w:val="hybridMultilevel"/>
    <w:tmpl w:val="75B043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4390"/>
    <w:multiLevelType w:val="hybridMultilevel"/>
    <w:tmpl w:val="C38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2DED"/>
    <w:multiLevelType w:val="hybridMultilevel"/>
    <w:tmpl w:val="E8F002C8"/>
    <w:lvl w:ilvl="0" w:tplc="6B5C1FB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0C6530"/>
    <w:multiLevelType w:val="hybridMultilevel"/>
    <w:tmpl w:val="D7E4C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A797B"/>
    <w:multiLevelType w:val="hybridMultilevel"/>
    <w:tmpl w:val="57CCAE0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6B848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4"/>
    <w:rsid w:val="001E14DB"/>
    <w:rsid w:val="00283FD1"/>
    <w:rsid w:val="00290475"/>
    <w:rsid w:val="002F0882"/>
    <w:rsid w:val="00336D88"/>
    <w:rsid w:val="00361161"/>
    <w:rsid w:val="00427388"/>
    <w:rsid w:val="00454184"/>
    <w:rsid w:val="00511E14"/>
    <w:rsid w:val="00514860"/>
    <w:rsid w:val="005A4DAF"/>
    <w:rsid w:val="005D7182"/>
    <w:rsid w:val="00627BFE"/>
    <w:rsid w:val="00644BE5"/>
    <w:rsid w:val="00677A41"/>
    <w:rsid w:val="006B5D1B"/>
    <w:rsid w:val="006D6BF1"/>
    <w:rsid w:val="00764690"/>
    <w:rsid w:val="00803408"/>
    <w:rsid w:val="008249AA"/>
    <w:rsid w:val="00917585"/>
    <w:rsid w:val="00983599"/>
    <w:rsid w:val="009976C8"/>
    <w:rsid w:val="009D15EF"/>
    <w:rsid w:val="009D4E4C"/>
    <w:rsid w:val="009E221E"/>
    <w:rsid w:val="00A20990"/>
    <w:rsid w:val="00A42720"/>
    <w:rsid w:val="00AB4201"/>
    <w:rsid w:val="00AB66A9"/>
    <w:rsid w:val="00BA0E2F"/>
    <w:rsid w:val="00CE3A54"/>
    <w:rsid w:val="00D31D67"/>
    <w:rsid w:val="00E2721A"/>
    <w:rsid w:val="00E450FD"/>
    <w:rsid w:val="00EB026E"/>
    <w:rsid w:val="00F34F2B"/>
    <w:rsid w:val="00F42FD2"/>
    <w:rsid w:val="00FB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DF060"/>
  <w15:docId w15:val="{4860ECEE-15DD-41ED-9C39-17FDA3D3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3</cp:revision>
  <dcterms:created xsi:type="dcterms:W3CDTF">2015-08-11T14:07:00Z</dcterms:created>
  <dcterms:modified xsi:type="dcterms:W3CDTF">2015-08-11T14:36:00Z</dcterms:modified>
</cp:coreProperties>
</file>