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D6D88" w14:textId="77777777" w:rsidR="00B04049" w:rsidRPr="003954F5" w:rsidRDefault="003954F5" w:rsidP="003954F5">
      <w:pPr>
        <w:pBdr>
          <w:bottom w:val="single" w:sz="4" w:space="1" w:color="auto"/>
        </w:pBdr>
        <w:rPr>
          <w:rFonts w:ascii="Georgia" w:hAnsi="Georgia"/>
          <w:b/>
        </w:rPr>
      </w:pPr>
      <w:r w:rsidRPr="003954F5">
        <w:rPr>
          <w:rFonts w:ascii="Georgia" w:hAnsi="Georgia"/>
          <w:b/>
        </w:rPr>
        <w:t>Energy Conservation &amp; Building Standards Objective 4 Subcommittee Meeting</w:t>
      </w:r>
    </w:p>
    <w:p w14:paraId="50FFD718" w14:textId="1ED42512" w:rsidR="003954F5" w:rsidRPr="00D67677" w:rsidRDefault="003954F5">
      <w:pPr>
        <w:rPr>
          <w:rFonts w:ascii="Georgia" w:hAnsi="Georgia"/>
          <w:i/>
        </w:rPr>
      </w:pPr>
      <w:r w:rsidRPr="00D67677">
        <w:rPr>
          <w:rFonts w:ascii="Georgia" w:hAnsi="Georgia"/>
          <w:i/>
        </w:rPr>
        <w:t>In attendance:  Alex Dzurick, Claudia Szczepaniak</w:t>
      </w:r>
      <w:r w:rsidR="002E1A70" w:rsidRPr="00D67677">
        <w:rPr>
          <w:rFonts w:ascii="Georgia" w:hAnsi="Georgia"/>
          <w:i/>
        </w:rPr>
        <w:t>, Jessica Tran, Marian Huhman, Morgan Johnston, Morgan Kaplan</w:t>
      </w:r>
      <w:r w:rsidR="00B6323D" w:rsidRPr="00D67677">
        <w:rPr>
          <w:rFonts w:ascii="Georgia" w:hAnsi="Georgia"/>
          <w:i/>
        </w:rPr>
        <w:t>, Paul Foote</w:t>
      </w:r>
    </w:p>
    <w:p w14:paraId="01EB81A6" w14:textId="77777777" w:rsidR="003954F5" w:rsidRDefault="003954F5">
      <w:pPr>
        <w:rPr>
          <w:rFonts w:ascii="Georgia" w:hAnsi="Georgia"/>
        </w:rPr>
      </w:pPr>
    </w:p>
    <w:p w14:paraId="42D96D2F" w14:textId="41C9A819" w:rsidR="002E1A70" w:rsidRDefault="002E1A70" w:rsidP="003954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Introductions with Morgan Kaplan, the Objective 4 intern</w:t>
      </w:r>
      <w:r w:rsidR="001B4056">
        <w:rPr>
          <w:rFonts w:ascii="Georgia" w:hAnsi="Georgia"/>
        </w:rPr>
        <w:t xml:space="preserve">, </w:t>
      </w:r>
      <w:r w:rsidR="00234202">
        <w:rPr>
          <w:rFonts w:ascii="Georgia" w:hAnsi="Georgia"/>
        </w:rPr>
        <w:t>and Paul Foote</w:t>
      </w:r>
    </w:p>
    <w:p w14:paraId="2A3E808A" w14:textId="6FD19926" w:rsidR="003954F5" w:rsidRDefault="00B6323D" w:rsidP="003954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Eco-Olympics is on</w:t>
      </w:r>
      <w:r w:rsidR="00BE2FB0">
        <w:rPr>
          <w:rFonts w:ascii="Georgia" w:hAnsi="Georgia"/>
        </w:rPr>
        <w:t xml:space="preserve"> for its third year</w:t>
      </w:r>
      <w:r w:rsidR="00B30B14">
        <w:rPr>
          <w:rFonts w:ascii="Georgia" w:hAnsi="Georgia"/>
        </w:rPr>
        <w:t>.  Paul updates.</w:t>
      </w:r>
      <w:bookmarkStart w:id="0" w:name="_GoBack"/>
      <w:bookmarkEnd w:id="0"/>
    </w:p>
    <w:p w14:paraId="649FE134" w14:textId="5F376D07" w:rsidR="00234202" w:rsidRPr="00234202" w:rsidRDefault="00234202" w:rsidP="0023420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fldChar w:fldCharType="begin"/>
      </w:r>
      <w:r>
        <w:rPr>
          <w:rFonts w:ascii="Georgia" w:hAnsi="Georgia"/>
        </w:rPr>
        <w:instrText xml:space="preserve"> HYPERLINK "</w:instrText>
      </w:r>
      <w:r w:rsidRPr="00234202">
        <w:rPr>
          <w:rFonts w:ascii="Georgia" w:hAnsi="Georgia"/>
        </w:rPr>
        <w:instrText>http://icap.sustainability.illinois.edu/project/campus-conservation-nationals-ccn</w:instrText>
      </w:r>
      <w:r>
        <w:rPr>
          <w:rFonts w:ascii="Georgia" w:hAnsi="Georgia"/>
        </w:rPr>
        <w:instrText xml:space="preserve">" </w:instrText>
      </w:r>
      <w:r>
        <w:rPr>
          <w:rFonts w:ascii="Georgia" w:hAnsi="Georgia"/>
        </w:rPr>
        <w:fldChar w:fldCharType="separate"/>
      </w:r>
      <w:r w:rsidRPr="005057DA">
        <w:rPr>
          <w:rStyle w:val="Hyperlink"/>
          <w:rFonts w:ascii="Georgia" w:hAnsi="Georgia"/>
        </w:rPr>
        <w:t>http://icap.sustainability.illinois.edu/project/campus-conservation-nationals-ccn</w:t>
      </w:r>
      <w:r>
        <w:rPr>
          <w:rFonts w:ascii="Georgia" w:hAnsi="Georgia"/>
        </w:rPr>
        <w:fldChar w:fldCharType="end"/>
      </w:r>
    </w:p>
    <w:p w14:paraId="693CEB63" w14:textId="54D68602" w:rsidR="00F43B59" w:rsidRDefault="00F43B59" w:rsidP="001B405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World’s lar</w:t>
      </w:r>
      <w:r w:rsidR="002214C1">
        <w:rPr>
          <w:rFonts w:ascii="Georgia" w:hAnsi="Georgia"/>
        </w:rPr>
        <w:t>gest energy and water conservation</w:t>
      </w:r>
      <w:r>
        <w:rPr>
          <w:rFonts w:ascii="Georgia" w:hAnsi="Georgia"/>
        </w:rPr>
        <w:t xml:space="preserve"> competition. We don’t have the metering technology to do water, so just energy in campus d</w:t>
      </w:r>
      <w:r w:rsidR="00244825">
        <w:rPr>
          <w:rFonts w:ascii="Georgia" w:hAnsi="Georgia"/>
        </w:rPr>
        <w:t>or</w:t>
      </w:r>
      <w:r w:rsidR="003E6E23">
        <w:rPr>
          <w:rFonts w:ascii="Georgia" w:hAnsi="Georgia"/>
        </w:rPr>
        <w:t>ms</w:t>
      </w:r>
      <w:r w:rsidR="002214C1">
        <w:rPr>
          <w:rFonts w:ascii="Georgia" w:hAnsi="Georgia"/>
        </w:rPr>
        <w:t xml:space="preserve"> for now</w:t>
      </w:r>
      <w:r w:rsidR="003E6E23">
        <w:rPr>
          <w:rFonts w:ascii="Georgia" w:hAnsi="Georgia"/>
        </w:rPr>
        <w:t>.  W</w:t>
      </w:r>
      <w:r w:rsidR="002214C1">
        <w:rPr>
          <w:rFonts w:ascii="Georgia" w:hAnsi="Georgia"/>
        </w:rPr>
        <w:t>e w</w:t>
      </w:r>
      <w:r w:rsidR="003E6E23">
        <w:rPr>
          <w:rFonts w:ascii="Georgia" w:hAnsi="Georgia"/>
        </w:rPr>
        <w:t>on a Big Ten challenge (</w:t>
      </w:r>
      <w:r w:rsidR="00244825">
        <w:rPr>
          <w:rFonts w:ascii="Georgia" w:hAnsi="Georgia"/>
        </w:rPr>
        <w:t>Big Ten Unplugged</w:t>
      </w:r>
      <w:r w:rsidR="003E6E23">
        <w:rPr>
          <w:rFonts w:ascii="Georgia" w:hAnsi="Georgia"/>
        </w:rPr>
        <w:t>) in our second y</w:t>
      </w:r>
      <w:r w:rsidR="002214C1">
        <w:rPr>
          <w:rFonts w:ascii="Georgia" w:hAnsi="Georgia"/>
        </w:rPr>
        <w:t>ear.</w:t>
      </w:r>
    </w:p>
    <w:p w14:paraId="12771065" w14:textId="44AD3ED6" w:rsidR="00F43B59" w:rsidRDefault="00EC5241" w:rsidP="001B405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But does this b</w:t>
      </w:r>
      <w:r w:rsidR="00F43B59">
        <w:rPr>
          <w:rFonts w:ascii="Georgia" w:hAnsi="Georgia"/>
        </w:rPr>
        <w:t>ehavioral change persist after the competition?  No follow-ups exist.</w:t>
      </w:r>
    </w:p>
    <w:p w14:paraId="18F4897B" w14:textId="60609BB8" w:rsidR="00F43B59" w:rsidRDefault="00F43B59" w:rsidP="00F43B5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214C1">
        <w:rPr>
          <w:rFonts w:ascii="Georgia" w:hAnsi="Georgia"/>
          <w:i/>
        </w:rPr>
        <w:t>Morgan</w:t>
      </w:r>
      <w:r>
        <w:rPr>
          <w:rFonts w:ascii="Georgia" w:hAnsi="Georgia"/>
        </w:rPr>
        <w:t>:  Might be difficult because competition is in March, and students will most likely move out of their dorms by the end of the year.  How to track?</w:t>
      </w:r>
    </w:p>
    <w:p w14:paraId="611501D1" w14:textId="6204FD64" w:rsidR="00BE2FB0" w:rsidRPr="002214C1" w:rsidRDefault="00EC5241" w:rsidP="002214C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Lucid Technology isn’t involved anymore, and they provided the dashboard for the competition.  So how are we doing it now?  This year we h</w:t>
      </w:r>
      <w:r w:rsidR="002214C1">
        <w:rPr>
          <w:rFonts w:ascii="Georgia" w:hAnsi="Georgia"/>
        </w:rPr>
        <w:t>ave to create something similar, i</w:t>
      </w:r>
      <w:r w:rsidR="00BE2FB0" w:rsidRPr="002214C1">
        <w:rPr>
          <w:rFonts w:ascii="Georgia" w:hAnsi="Georgia"/>
        </w:rPr>
        <w:t>deally somewhere students tend to hang around.</w:t>
      </w:r>
    </w:p>
    <w:p w14:paraId="2E68C5DD" w14:textId="3D4885B2" w:rsidR="00AB5A65" w:rsidRDefault="002214C1" w:rsidP="00BE2FB0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Jessica </w:t>
      </w:r>
      <w:proofErr w:type="spellStart"/>
      <w:r>
        <w:rPr>
          <w:rFonts w:ascii="Georgia" w:hAnsi="Georgia"/>
        </w:rPr>
        <w:t>Mondello</w:t>
      </w:r>
      <w:proofErr w:type="spellEnd"/>
      <w:r w:rsidR="00AB5A65">
        <w:rPr>
          <w:rFonts w:ascii="Georgia" w:hAnsi="Georgia"/>
        </w:rPr>
        <w:t xml:space="preserve"> has a connection in ECE</w:t>
      </w:r>
      <w:r w:rsidR="00E74CC1">
        <w:rPr>
          <w:rFonts w:ascii="Georgia" w:hAnsi="Georgia"/>
        </w:rPr>
        <w:t xml:space="preserve"> who will help set this up.</w:t>
      </w:r>
    </w:p>
    <w:p w14:paraId="22D2E067" w14:textId="4E70D709" w:rsidR="00BE2FB0" w:rsidRDefault="00BE2FB0" w:rsidP="00EC524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Paul has submitted a budget for this year.</w:t>
      </w:r>
      <w:r w:rsidR="00E74CC1">
        <w:rPr>
          <w:rFonts w:ascii="Georgia" w:hAnsi="Georgia"/>
        </w:rPr>
        <w:t xml:space="preserve">  Hoping to involve</w:t>
      </w:r>
      <w:r w:rsidR="00244825">
        <w:rPr>
          <w:rFonts w:ascii="Georgia" w:hAnsi="Georgia"/>
        </w:rPr>
        <w:t xml:space="preserve"> </w:t>
      </w:r>
      <w:r w:rsidR="00E74CC1">
        <w:rPr>
          <w:rFonts w:ascii="Georgia" w:hAnsi="Georgia"/>
        </w:rPr>
        <w:t>15 buildings.</w:t>
      </w:r>
    </w:p>
    <w:p w14:paraId="20DA50E4" w14:textId="20C20E2F" w:rsidR="003467BB" w:rsidRPr="003467BB" w:rsidRDefault="00CA1C6A" w:rsidP="003467B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Also proposed a year</w:t>
      </w:r>
      <w:r w:rsidR="003467BB">
        <w:rPr>
          <w:rFonts w:ascii="Georgia" w:hAnsi="Georgia"/>
        </w:rPr>
        <w:t xml:space="preserve">long theme by </w:t>
      </w:r>
      <w:proofErr w:type="gramStart"/>
      <w:r w:rsidR="003467BB">
        <w:rPr>
          <w:rFonts w:ascii="Georgia" w:hAnsi="Georgia"/>
        </w:rPr>
        <w:t>Housing</w:t>
      </w:r>
      <w:proofErr w:type="gramEnd"/>
      <w:r w:rsidR="003467BB">
        <w:rPr>
          <w:rFonts w:ascii="Georgia" w:hAnsi="Georgia"/>
        </w:rPr>
        <w:t xml:space="preserve"> personnel</w:t>
      </w:r>
      <w:r w:rsidR="00F43BE3">
        <w:rPr>
          <w:rFonts w:ascii="Georgia" w:hAnsi="Georgia"/>
        </w:rPr>
        <w:t xml:space="preserve"> in hopes of making</w:t>
      </w:r>
      <w:r w:rsidR="003467BB">
        <w:rPr>
          <w:rFonts w:ascii="Georgia" w:hAnsi="Georgia"/>
        </w:rPr>
        <w:t xml:space="preserve"> it a hallmark of Housing.</w:t>
      </w:r>
    </w:p>
    <w:p w14:paraId="3027BB1B" w14:textId="7F41BC5E" w:rsidR="003467BB" w:rsidRDefault="003467BB" w:rsidP="009D7EB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Ultimately about behavior change.</w:t>
      </w:r>
    </w:p>
    <w:p w14:paraId="4CCD9142" w14:textId="0862D635" w:rsidR="00307824" w:rsidRDefault="00307824" w:rsidP="003467B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Paul would like ECBS </w:t>
      </w:r>
      <w:proofErr w:type="spellStart"/>
      <w:r>
        <w:rPr>
          <w:rFonts w:ascii="Georgia" w:hAnsi="Georgia"/>
        </w:rPr>
        <w:t>SWATeam’s</w:t>
      </w:r>
      <w:proofErr w:type="spellEnd"/>
      <w:r>
        <w:rPr>
          <w:rFonts w:ascii="Georgia" w:hAnsi="Georgia"/>
        </w:rPr>
        <w:t xml:space="preserve"> help with promotion.</w:t>
      </w:r>
      <w:r w:rsidR="00C433B3">
        <w:rPr>
          <w:rFonts w:ascii="Georgia" w:hAnsi="Georgia"/>
        </w:rPr>
        <w:t xml:space="preserve">  There are open positions in the program to fill.</w:t>
      </w:r>
    </w:p>
    <w:p w14:paraId="4C2EE1D0" w14:textId="4FA6D992" w:rsidR="00251F23" w:rsidRDefault="00D05FA5" w:rsidP="00D05FA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ECBS SWATeam could</w:t>
      </w:r>
      <w:r w:rsidR="00251F23">
        <w:rPr>
          <w:rFonts w:ascii="Georgia" w:hAnsi="Georgia"/>
        </w:rPr>
        <w:t xml:space="preserve"> recommend that </w:t>
      </w:r>
      <w:proofErr w:type="spellStart"/>
      <w:r w:rsidR="00251F23">
        <w:rPr>
          <w:rFonts w:ascii="Georgia" w:hAnsi="Georgia"/>
        </w:rPr>
        <w:t>iSEE</w:t>
      </w:r>
      <w:proofErr w:type="spellEnd"/>
      <w:r w:rsidR="00251F23">
        <w:rPr>
          <w:rFonts w:ascii="Georgia" w:hAnsi="Georgia"/>
        </w:rPr>
        <w:t xml:space="preserve"> support USGBC and Eco-Olympics every year.</w:t>
      </w:r>
    </w:p>
    <w:p w14:paraId="1D1C3958" w14:textId="3167C905" w:rsidR="00AB5A65" w:rsidRDefault="00D05FA5" w:rsidP="003467B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Paul is t</w:t>
      </w:r>
      <w:r w:rsidR="00AB5A65">
        <w:rPr>
          <w:rFonts w:ascii="Georgia" w:hAnsi="Georgia"/>
        </w:rPr>
        <w:t>rying to see if USGBC will support.  If they say no, will try to establish RSO and work with Housing.</w:t>
      </w:r>
    </w:p>
    <w:p w14:paraId="487FF7CD" w14:textId="7F7FA45C" w:rsidR="00A9763B" w:rsidRDefault="00A9763B" w:rsidP="00AC1344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Any yearlong programs at o</w:t>
      </w:r>
      <w:r w:rsidR="00AC1344">
        <w:rPr>
          <w:rFonts w:ascii="Georgia" w:hAnsi="Georgia"/>
        </w:rPr>
        <w:t>ther schools?  Morgan Kaplan will</w:t>
      </w:r>
      <w:r>
        <w:rPr>
          <w:rFonts w:ascii="Georgia" w:hAnsi="Georgia"/>
        </w:rPr>
        <w:t xml:space="preserve"> research.</w:t>
      </w:r>
    </w:p>
    <w:p w14:paraId="5ED161D2" w14:textId="77777777" w:rsidR="00AC1344" w:rsidRPr="00AC1344" w:rsidRDefault="00AC1344" w:rsidP="00AC1344">
      <w:pPr>
        <w:rPr>
          <w:rFonts w:ascii="Georgia" w:hAnsi="Georgia"/>
        </w:rPr>
      </w:pPr>
    </w:p>
    <w:p w14:paraId="3AD5FE28" w14:textId="2763A95C" w:rsidR="003954F5" w:rsidRDefault="00B6323D" w:rsidP="003954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Update on Green Labs Initiative</w:t>
      </w:r>
    </w:p>
    <w:p w14:paraId="6F699E6F" w14:textId="5299B3B8" w:rsidR="001A4A3B" w:rsidRDefault="007B700C" w:rsidP="001A4A3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Olivia Yu (Dr. </w:t>
      </w:r>
      <w:proofErr w:type="spellStart"/>
      <w:r>
        <w:rPr>
          <w:rFonts w:ascii="Georgia" w:hAnsi="Georgia"/>
        </w:rPr>
        <w:t>Kuo’s</w:t>
      </w:r>
      <w:proofErr w:type="spellEnd"/>
      <w:r>
        <w:rPr>
          <w:rFonts w:ascii="Georgia" w:hAnsi="Georgia"/>
        </w:rPr>
        <w:t xml:space="preserve"> student) and MH’s grad student Sam Wilson</w:t>
      </w:r>
      <w:r w:rsidR="00BC2E96">
        <w:rPr>
          <w:rFonts w:ascii="Georgia" w:hAnsi="Georgia"/>
        </w:rPr>
        <w:t xml:space="preserve"> are working on this.  Olivia found</w:t>
      </w:r>
      <w:r>
        <w:rPr>
          <w:rFonts w:ascii="Georgia" w:hAnsi="Georgia"/>
        </w:rPr>
        <w:t xml:space="preserve"> 5 people willing to do a pilot project using Harvard’s program materials.  Sam is looking into research on motivators.</w:t>
      </w:r>
    </w:p>
    <w:p w14:paraId="66FDCB4F" w14:textId="4EF66062" w:rsidR="00260877" w:rsidRDefault="00260877" w:rsidP="001A4A3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Morgan </w:t>
      </w:r>
      <w:r w:rsidR="00D045A5">
        <w:rPr>
          <w:rFonts w:ascii="Georgia" w:hAnsi="Georgia"/>
        </w:rPr>
        <w:t xml:space="preserve">Johnston </w:t>
      </w:r>
      <w:r>
        <w:rPr>
          <w:rFonts w:ascii="Georgia" w:hAnsi="Georgia"/>
        </w:rPr>
        <w:t xml:space="preserve">will look into what we did for </w:t>
      </w:r>
      <w:r w:rsidR="00D045A5">
        <w:rPr>
          <w:rFonts w:ascii="Georgia" w:hAnsi="Georgia"/>
        </w:rPr>
        <w:t>Shut the Sash in the past.</w:t>
      </w:r>
    </w:p>
    <w:p w14:paraId="7334ABEB" w14:textId="77777777" w:rsidR="00260877" w:rsidRDefault="00260877" w:rsidP="005760A7">
      <w:pPr>
        <w:pStyle w:val="ListParagraph"/>
        <w:ind w:left="1440"/>
        <w:rPr>
          <w:rFonts w:ascii="Georgia" w:hAnsi="Georgia"/>
        </w:rPr>
      </w:pPr>
    </w:p>
    <w:p w14:paraId="4B9ED524" w14:textId="1C0B6B33" w:rsidR="00B6323D" w:rsidRDefault="00B6323D" w:rsidP="003954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Continued discussion of recommendation ideas from last week’s meeting</w:t>
      </w:r>
    </w:p>
    <w:p w14:paraId="475061F5" w14:textId="6BFB5C93" w:rsidR="00ED436C" w:rsidRDefault="00ED436C" w:rsidP="00ED436C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MK:  Resident Advisors </w:t>
      </w:r>
      <w:r w:rsidR="006F35FD">
        <w:rPr>
          <w:rFonts w:ascii="Georgia" w:hAnsi="Georgia"/>
        </w:rPr>
        <w:t xml:space="preserve">could be </w:t>
      </w:r>
      <w:r>
        <w:rPr>
          <w:rFonts w:ascii="Georgia" w:hAnsi="Georgia"/>
        </w:rPr>
        <w:t>required to go over sustainability tips during mandatory floor meetings at the beginning of fall semester.</w:t>
      </w:r>
    </w:p>
    <w:p w14:paraId="65AEBAEC" w14:textId="23F6FC33" w:rsidR="00ED436C" w:rsidRDefault="00987B03" w:rsidP="00ED436C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Ideas for</w:t>
      </w:r>
      <w:r w:rsidR="00ED436C">
        <w:rPr>
          <w:rFonts w:ascii="Georgia" w:hAnsi="Georgia"/>
        </w:rPr>
        <w:t xml:space="preserve"> Earth Hour</w:t>
      </w:r>
      <w:r w:rsidR="008D39FB">
        <w:rPr>
          <w:rFonts w:ascii="Georgia" w:hAnsi="Georgia"/>
        </w:rPr>
        <w:t xml:space="preserve"> during Earth Week</w:t>
      </w:r>
      <w:r w:rsidR="00ED436C">
        <w:rPr>
          <w:rFonts w:ascii="Georgia" w:hAnsi="Georgia"/>
        </w:rPr>
        <w:t xml:space="preserve">:  </w:t>
      </w:r>
    </w:p>
    <w:p w14:paraId="7B3175CD" w14:textId="512D2646" w:rsidR="00987B03" w:rsidRDefault="00987B03" w:rsidP="00987B03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Can make a Facebook event</w:t>
      </w:r>
    </w:p>
    <w:p w14:paraId="55058E33" w14:textId="55742C01" w:rsidR="00987B03" w:rsidRDefault="00987B03" w:rsidP="00987B03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Restaurants can give free samples or coupons on </w:t>
      </w:r>
      <w:r w:rsidR="00284D22">
        <w:rPr>
          <w:rFonts w:ascii="Georgia" w:hAnsi="Georgia"/>
        </w:rPr>
        <w:t xml:space="preserve">the </w:t>
      </w:r>
      <w:r>
        <w:rPr>
          <w:rFonts w:ascii="Georgia" w:hAnsi="Georgia"/>
        </w:rPr>
        <w:t>quad</w:t>
      </w:r>
      <w:r w:rsidR="00284D22">
        <w:rPr>
          <w:rFonts w:ascii="Georgia" w:hAnsi="Georgia"/>
        </w:rPr>
        <w:t>.</w:t>
      </w:r>
    </w:p>
    <w:p w14:paraId="128C3684" w14:textId="10786636" w:rsidR="00B017C8" w:rsidRDefault="00B017C8" w:rsidP="00987B03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Hooked deals such as “Bring in a reusable cup and get a free soda.”</w:t>
      </w:r>
    </w:p>
    <w:p w14:paraId="75F5D33F" w14:textId="5A5DA447" w:rsidR="00B017C8" w:rsidRDefault="00B017C8" w:rsidP="00B017C8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And ke</w:t>
      </w:r>
      <w:r w:rsidR="00284D22">
        <w:rPr>
          <w:rFonts w:ascii="Georgia" w:hAnsi="Georgia"/>
        </w:rPr>
        <w:t>ep</w:t>
      </w:r>
      <w:r>
        <w:rPr>
          <w:rFonts w:ascii="Georgia" w:hAnsi="Georgia"/>
        </w:rPr>
        <w:t xml:space="preserve"> it going beyond Earth Week.</w:t>
      </w:r>
    </w:p>
    <w:p w14:paraId="22D1976A" w14:textId="34C21572" w:rsidR="00B017C8" w:rsidRPr="00284D22" w:rsidRDefault="008D39FB" w:rsidP="00284D2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SECS leads Earth Week plans</w:t>
      </w:r>
    </w:p>
    <w:p w14:paraId="14BD7B93" w14:textId="43458CF5" w:rsidR="00284D22" w:rsidRPr="00284D22" w:rsidRDefault="008D39FB" w:rsidP="00284D2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Weekly meetings on Wednesdays</w:t>
      </w:r>
      <w:r w:rsidR="00284D22">
        <w:rPr>
          <w:rFonts w:ascii="Georgia" w:hAnsi="Georgia"/>
        </w:rPr>
        <w:t>—maybe a student</w:t>
      </w:r>
      <w:r w:rsidR="00284D22" w:rsidRPr="00284D22">
        <w:rPr>
          <w:rFonts w:ascii="Georgia" w:hAnsi="Georgia"/>
        </w:rPr>
        <w:t xml:space="preserve"> could attend</w:t>
      </w:r>
    </w:p>
    <w:p w14:paraId="7F3A0822" w14:textId="4C1B0DAB" w:rsidR="008D39FB" w:rsidRDefault="00B017C8" w:rsidP="008D39F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Morgan:  We’ve never done light audits but we want to.</w:t>
      </w:r>
    </w:p>
    <w:p w14:paraId="0DC14FB2" w14:textId="7F91DC7F" w:rsidR="00B017C8" w:rsidRDefault="00E71DFF" w:rsidP="00E71DF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Marian would like to Skype with project leader of Friday Night Lights at Purdue.</w:t>
      </w:r>
    </w:p>
    <w:p w14:paraId="6AAFA481" w14:textId="3124F52E" w:rsidR="00E76E83" w:rsidRDefault="00E76E83" w:rsidP="00E71DF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Morgan K will email sustainability contact at Purdue </w:t>
      </w:r>
      <w:r w:rsidR="00226EF6">
        <w:rPr>
          <w:rFonts w:ascii="Georgia" w:hAnsi="Georgia"/>
        </w:rPr>
        <w:t xml:space="preserve">(Mike) </w:t>
      </w:r>
      <w:r>
        <w:rPr>
          <w:rFonts w:ascii="Georgia" w:hAnsi="Georgia"/>
        </w:rPr>
        <w:t>and copy Morgan Johnston and Marian.</w:t>
      </w:r>
    </w:p>
    <w:p w14:paraId="580999C2" w14:textId="1FD7D436" w:rsidR="00BD7089" w:rsidRDefault="00227419" w:rsidP="00BD7089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Pilot energy audit on April 15 (Friday before Earth Week)</w:t>
      </w:r>
      <w:r w:rsidR="00BD7089">
        <w:rPr>
          <w:rFonts w:ascii="Georgia" w:hAnsi="Georgia"/>
        </w:rPr>
        <w:t>—who makes this happen?</w:t>
      </w:r>
    </w:p>
    <w:p w14:paraId="4738EBDE" w14:textId="5E3D7BAD" w:rsidR="005C3F07" w:rsidRDefault="005C3F07" w:rsidP="005C3F07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Morgan says it would have to be recommendation to Ben whereas an </w:t>
      </w:r>
      <w:proofErr w:type="spellStart"/>
      <w:r>
        <w:rPr>
          <w:rFonts w:ascii="Georgia" w:hAnsi="Georgia"/>
        </w:rPr>
        <w:t>I</w:t>
      </w:r>
      <w:r w:rsidRPr="005C3F07">
        <w:rPr>
          <w:rFonts w:ascii="Georgia" w:hAnsi="Georgia"/>
        </w:rPr>
        <w:t>nstagram</w:t>
      </w:r>
      <w:proofErr w:type="spellEnd"/>
      <w:r w:rsidRPr="005C3F07">
        <w:rPr>
          <w:rFonts w:ascii="Georgia" w:hAnsi="Georgia"/>
        </w:rPr>
        <w:t xml:space="preserve"> contest would be through Tony Mancuso and Olivia Harris at </w:t>
      </w:r>
      <w:proofErr w:type="spellStart"/>
      <w:r w:rsidRPr="005C3F07">
        <w:rPr>
          <w:rFonts w:ascii="Georgia" w:hAnsi="Georgia"/>
        </w:rPr>
        <w:t>iSEE</w:t>
      </w:r>
      <w:proofErr w:type="spellEnd"/>
      <w:r w:rsidR="00284D22">
        <w:rPr>
          <w:rFonts w:ascii="Georgia" w:hAnsi="Georgia"/>
        </w:rPr>
        <w:t>.</w:t>
      </w:r>
    </w:p>
    <w:p w14:paraId="35F4EA5E" w14:textId="0FCFEE52" w:rsidR="00227419" w:rsidRDefault="00227419" w:rsidP="005C3F07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Would report number of lights turned off.  Could we report how much energy was saved over the weekend due to this effort?</w:t>
      </w:r>
    </w:p>
    <w:p w14:paraId="11F7F9D1" w14:textId="315A1D65" w:rsidR="003564CB" w:rsidRDefault="003564CB" w:rsidP="005C3F07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Could get restaurant to provide food as an incentive for student volunteers</w:t>
      </w:r>
      <w:r w:rsidR="004D7374">
        <w:rPr>
          <w:rFonts w:ascii="Georgia" w:hAnsi="Georgia"/>
        </w:rPr>
        <w:t>, maybe one at the Illini Union or Jimmy Johns.</w:t>
      </w:r>
    </w:p>
    <w:p w14:paraId="7FBBED3C" w14:textId="134F5536" w:rsidR="004D7374" w:rsidRPr="005C3F07" w:rsidRDefault="004D7374" w:rsidP="005C3F07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Advertising through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 xml:space="preserve"> newsletter, articles, Facebook, word of mouth.</w:t>
      </w:r>
    </w:p>
    <w:p w14:paraId="0ABEDF86" w14:textId="77777777" w:rsidR="00BD7089" w:rsidRDefault="00BD7089" w:rsidP="00BD708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Other ideas:</w:t>
      </w:r>
    </w:p>
    <w:p w14:paraId="366B73AB" w14:textId="534149F3" w:rsidR="00BD7089" w:rsidRDefault="00BD7089" w:rsidP="00BD708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84D22">
        <w:rPr>
          <w:rFonts w:ascii="Georgia" w:hAnsi="Georgia"/>
          <w:i/>
        </w:rPr>
        <w:t>Morgan</w:t>
      </w:r>
      <w:r>
        <w:rPr>
          <w:rFonts w:ascii="Georgia" w:hAnsi="Georgia"/>
        </w:rPr>
        <w:t>:  Monthly Earth Hour</w:t>
      </w:r>
    </w:p>
    <w:p w14:paraId="699D1D84" w14:textId="77BE9288" w:rsidR="00BD7089" w:rsidRDefault="00BD7089" w:rsidP="00BD7089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Bell tolls </w:t>
      </w:r>
      <w:r w:rsidR="00A57415">
        <w:rPr>
          <w:rFonts w:ascii="Georgia" w:hAnsi="Georgia"/>
        </w:rPr>
        <w:t>reminding campus about the environment</w:t>
      </w:r>
      <w:r w:rsidR="00284D22">
        <w:rPr>
          <w:rFonts w:ascii="Georgia" w:hAnsi="Georgia"/>
        </w:rPr>
        <w:t>.</w:t>
      </w:r>
    </w:p>
    <w:p w14:paraId="4B8252CE" w14:textId="2BA6F5D8" w:rsidR="00BD7089" w:rsidRDefault="00BD7089" w:rsidP="00BD708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84D22">
        <w:rPr>
          <w:rFonts w:ascii="Georgia" w:hAnsi="Georgia"/>
          <w:i/>
        </w:rPr>
        <w:t>Alex</w:t>
      </w:r>
      <w:r>
        <w:rPr>
          <w:rFonts w:ascii="Georgia" w:hAnsi="Georgia"/>
        </w:rPr>
        <w:t xml:space="preserve">:  </w:t>
      </w:r>
      <w:proofErr w:type="spellStart"/>
      <w:r>
        <w:rPr>
          <w:rFonts w:ascii="Georgia" w:hAnsi="Georgia"/>
        </w:rPr>
        <w:t>Mizzou</w:t>
      </w:r>
      <w:proofErr w:type="spellEnd"/>
      <w:r>
        <w:rPr>
          <w:rFonts w:ascii="Georgia" w:hAnsi="Georgia"/>
        </w:rPr>
        <w:t xml:space="preserve"> does a black out dance party</w:t>
      </w:r>
    </w:p>
    <w:p w14:paraId="32050A00" w14:textId="7840014A" w:rsidR="00BD7089" w:rsidRDefault="00A57415" w:rsidP="00BD7089">
      <w:pPr>
        <w:pStyle w:val="ListParagraph"/>
        <w:numPr>
          <w:ilvl w:val="2"/>
          <w:numId w:val="1"/>
        </w:numPr>
        <w:rPr>
          <w:rFonts w:ascii="Georgia" w:hAnsi="Georgia"/>
        </w:rPr>
      </w:pPr>
      <w:proofErr w:type="spellStart"/>
      <w:proofErr w:type="gramStart"/>
      <w:r>
        <w:rPr>
          <w:rFonts w:ascii="Georgia" w:hAnsi="Georgia"/>
        </w:rPr>
        <w:t>iSEE</w:t>
      </w:r>
      <w:proofErr w:type="spellEnd"/>
      <w:proofErr w:type="gramEnd"/>
      <w:r>
        <w:rPr>
          <w:rFonts w:ascii="Georgia" w:hAnsi="Georgia"/>
        </w:rPr>
        <w:t xml:space="preserve"> F</w:t>
      </w:r>
      <w:r w:rsidR="00BD7089">
        <w:rPr>
          <w:rFonts w:ascii="Georgia" w:hAnsi="Georgia"/>
        </w:rPr>
        <w:t>acebook page?</w:t>
      </w:r>
    </w:p>
    <w:p w14:paraId="32484957" w14:textId="20A34770" w:rsidR="00B16321" w:rsidRDefault="000C7E80" w:rsidP="00B1632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Need to come up with a brand</w:t>
      </w:r>
      <w:proofErr w:type="gramStart"/>
      <w:r>
        <w:rPr>
          <w:rFonts w:ascii="Georgia" w:hAnsi="Georgia"/>
        </w:rPr>
        <w:t>;</w:t>
      </w:r>
      <w:proofErr w:type="gramEnd"/>
      <w:r>
        <w:rPr>
          <w:rFonts w:ascii="Georgia" w:hAnsi="Georgia"/>
        </w:rPr>
        <w:t xml:space="preserve"> Orange and Blue Go Green?</w:t>
      </w:r>
    </w:p>
    <w:p w14:paraId="2473AC7E" w14:textId="6AEDDEBC" w:rsidR="00AE04CF" w:rsidRDefault="00AE04CF" w:rsidP="00AE04CF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Can recommend </w:t>
      </w:r>
      <w:r w:rsidR="00284D22">
        <w:rPr>
          <w:rFonts w:ascii="Georgia" w:hAnsi="Georgia"/>
        </w:rPr>
        <w:t xml:space="preserve">that </w:t>
      </w:r>
      <w:r>
        <w:rPr>
          <w:rFonts w:ascii="Georgia" w:hAnsi="Georgia"/>
        </w:rPr>
        <w:t xml:space="preserve">other campus campaigns use this brand if Ben gives support from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>.</w:t>
      </w:r>
    </w:p>
    <w:p w14:paraId="7090DBE0" w14:textId="1DE68603" w:rsidR="00AE04CF" w:rsidRDefault="00284D22" w:rsidP="00AE04CF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Marian suggests h</w:t>
      </w:r>
      <w:r w:rsidR="00AE04CF">
        <w:rPr>
          <w:rFonts w:ascii="Georgia" w:hAnsi="Georgia"/>
        </w:rPr>
        <w:t>old</w:t>
      </w:r>
      <w:r>
        <w:rPr>
          <w:rFonts w:ascii="Georgia" w:hAnsi="Georgia"/>
        </w:rPr>
        <w:t>ing</w:t>
      </w:r>
      <w:r w:rsidR="00AE04CF">
        <w:rPr>
          <w:rFonts w:ascii="Georgia" w:hAnsi="Georgia"/>
        </w:rPr>
        <w:t xml:space="preserve"> a contest for the creation of a logo and reward</w:t>
      </w:r>
      <w:r>
        <w:rPr>
          <w:rFonts w:ascii="Georgia" w:hAnsi="Georgia"/>
        </w:rPr>
        <w:t>ing</w:t>
      </w:r>
      <w:r w:rsidR="00AE04CF">
        <w:rPr>
          <w:rFonts w:ascii="Georgia" w:hAnsi="Georgia"/>
        </w:rPr>
        <w:t xml:space="preserve"> the team with the winning logo.</w:t>
      </w:r>
    </w:p>
    <w:p w14:paraId="4BDDBB82" w14:textId="0D75FC20" w:rsidR="00635F64" w:rsidRDefault="00635F64" w:rsidP="00635F64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Tasks</w:t>
      </w:r>
    </w:p>
    <w:p w14:paraId="146F50A8" w14:textId="0FBB0D93" w:rsidR="00635F64" w:rsidRDefault="00635F64" w:rsidP="00635F64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Marian will work on </w:t>
      </w:r>
      <w:proofErr w:type="spellStart"/>
      <w:r>
        <w:rPr>
          <w:rFonts w:ascii="Georgia" w:hAnsi="Georgia"/>
        </w:rPr>
        <w:t>Skyping</w:t>
      </w:r>
      <w:proofErr w:type="spellEnd"/>
      <w:r>
        <w:rPr>
          <w:rFonts w:ascii="Georgia" w:hAnsi="Georgia"/>
        </w:rPr>
        <w:t xml:space="preserve"> Purdue and begin recommendation for pilot energy audit.</w:t>
      </w:r>
    </w:p>
    <w:p w14:paraId="35DF4EFF" w14:textId="17F9F30C" w:rsidR="00284D22" w:rsidRPr="00B16321" w:rsidRDefault="00284D22" w:rsidP="00635F64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Full ECBS SWATeam meeting on March 1 with Ben McCall.</w:t>
      </w:r>
    </w:p>
    <w:sectPr w:rsidR="00284D22" w:rsidRPr="00B16321" w:rsidSect="003954F5">
      <w:headerReference w:type="default" r:id="rId8"/>
      <w:pgSz w:w="12240" w:h="15840"/>
      <w:pgMar w:top="1440" w:right="108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8D5A7" w14:textId="77777777" w:rsidR="005760A7" w:rsidRDefault="005760A7" w:rsidP="003954F5">
      <w:r>
        <w:separator/>
      </w:r>
    </w:p>
  </w:endnote>
  <w:endnote w:type="continuationSeparator" w:id="0">
    <w:p w14:paraId="31BB7F1C" w14:textId="77777777" w:rsidR="005760A7" w:rsidRDefault="005760A7" w:rsidP="0039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41E12" w14:textId="77777777" w:rsidR="005760A7" w:rsidRDefault="005760A7" w:rsidP="003954F5">
      <w:r>
        <w:separator/>
      </w:r>
    </w:p>
  </w:footnote>
  <w:footnote w:type="continuationSeparator" w:id="0">
    <w:p w14:paraId="40C3E0E7" w14:textId="77777777" w:rsidR="005760A7" w:rsidRDefault="005760A7" w:rsidP="003954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BB1E3" w14:textId="77777777" w:rsidR="005760A7" w:rsidRDefault="005760A7" w:rsidP="003954F5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Tuesday, February 23, 2016</w:t>
    </w:r>
  </w:p>
  <w:p w14:paraId="4EA41F51" w14:textId="77777777" w:rsidR="005760A7" w:rsidRPr="003954F5" w:rsidRDefault="005760A7" w:rsidP="003954F5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4pm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B3BAB"/>
    <w:multiLevelType w:val="hybridMultilevel"/>
    <w:tmpl w:val="B8C8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F5"/>
    <w:rsid w:val="000C7E80"/>
    <w:rsid w:val="001A4A3B"/>
    <w:rsid w:val="001B4056"/>
    <w:rsid w:val="002214C1"/>
    <w:rsid w:val="00226EF6"/>
    <w:rsid w:val="00227419"/>
    <w:rsid w:val="00234202"/>
    <w:rsid w:val="00244825"/>
    <w:rsid w:val="00251F23"/>
    <w:rsid w:val="00260877"/>
    <w:rsid w:val="00284D22"/>
    <w:rsid w:val="002E1A70"/>
    <w:rsid w:val="00307824"/>
    <w:rsid w:val="003467BB"/>
    <w:rsid w:val="003564CB"/>
    <w:rsid w:val="003954F5"/>
    <w:rsid w:val="003A7F68"/>
    <w:rsid w:val="003E6E23"/>
    <w:rsid w:val="004B3DE9"/>
    <w:rsid w:val="004D7374"/>
    <w:rsid w:val="005132C1"/>
    <w:rsid w:val="005760A7"/>
    <w:rsid w:val="005C3F07"/>
    <w:rsid w:val="00635F64"/>
    <w:rsid w:val="006F35FD"/>
    <w:rsid w:val="006F5867"/>
    <w:rsid w:val="00742B8C"/>
    <w:rsid w:val="007B700C"/>
    <w:rsid w:val="008D39FB"/>
    <w:rsid w:val="00987B03"/>
    <w:rsid w:val="009D7EB6"/>
    <w:rsid w:val="00A57415"/>
    <w:rsid w:val="00A9763B"/>
    <w:rsid w:val="00AB5A65"/>
    <w:rsid w:val="00AC1344"/>
    <w:rsid w:val="00AE04CF"/>
    <w:rsid w:val="00B017C8"/>
    <w:rsid w:val="00B04049"/>
    <w:rsid w:val="00B16321"/>
    <w:rsid w:val="00B30B14"/>
    <w:rsid w:val="00B6323D"/>
    <w:rsid w:val="00BC2E96"/>
    <w:rsid w:val="00BD7089"/>
    <w:rsid w:val="00BE2FB0"/>
    <w:rsid w:val="00BF355A"/>
    <w:rsid w:val="00C433B3"/>
    <w:rsid w:val="00CA1C6A"/>
    <w:rsid w:val="00D045A5"/>
    <w:rsid w:val="00D05FA5"/>
    <w:rsid w:val="00D67677"/>
    <w:rsid w:val="00E71DFF"/>
    <w:rsid w:val="00E74CC1"/>
    <w:rsid w:val="00E76E83"/>
    <w:rsid w:val="00EC5241"/>
    <w:rsid w:val="00ED436C"/>
    <w:rsid w:val="00F43B59"/>
    <w:rsid w:val="00F4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2052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4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F5"/>
  </w:style>
  <w:style w:type="paragraph" w:styleId="Footer">
    <w:name w:val="footer"/>
    <w:basedOn w:val="Normal"/>
    <w:link w:val="FooterChar"/>
    <w:uiPriority w:val="99"/>
    <w:unhideWhenUsed/>
    <w:rsid w:val="003954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F5"/>
  </w:style>
  <w:style w:type="paragraph" w:styleId="ListParagraph">
    <w:name w:val="List Paragraph"/>
    <w:basedOn w:val="Normal"/>
    <w:uiPriority w:val="34"/>
    <w:qFormat/>
    <w:rsid w:val="00395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4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F5"/>
  </w:style>
  <w:style w:type="paragraph" w:styleId="Footer">
    <w:name w:val="footer"/>
    <w:basedOn w:val="Normal"/>
    <w:link w:val="FooterChar"/>
    <w:uiPriority w:val="99"/>
    <w:unhideWhenUsed/>
    <w:rsid w:val="003954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F5"/>
  </w:style>
  <w:style w:type="paragraph" w:styleId="ListParagraph">
    <w:name w:val="List Paragraph"/>
    <w:basedOn w:val="Normal"/>
    <w:uiPriority w:val="34"/>
    <w:qFormat/>
    <w:rsid w:val="00395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596</Words>
  <Characters>3399</Characters>
  <Application>Microsoft Macintosh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50</cp:revision>
  <dcterms:created xsi:type="dcterms:W3CDTF">2016-02-22T02:54:00Z</dcterms:created>
  <dcterms:modified xsi:type="dcterms:W3CDTF">2016-02-25T17:25:00Z</dcterms:modified>
</cp:coreProperties>
</file>