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F19" w:rsidRDefault="002D63C4">
      <w:pPr>
        <w:rPr>
          <w:sz w:val="24"/>
          <w:szCs w:val="24"/>
        </w:rPr>
      </w:pPr>
      <w:r>
        <w:rPr>
          <w:sz w:val="24"/>
          <w:szCs w:val="24"/>
        </w:rPr>
        <w:t>Draft 10/</w:t>
      </w:r>
      <w:r w:rsidR="00BF6D93">
        <w:rPr>
          <w:sz w:val="24"/>
          <w:szCs w:val="24"/>
        </w:rPr>
        <w:t>15</w:t>
      </w:r>
      <w:r w:rsidR="00762244" w:rsidRPr="00762244">
        <w:rPr>
          <w:sz w:val="24"/>
          <w:szCs w:val="24"/>
        </w:rPr>
        <w:t>/14</w:t>
      </w:r>
    </w:p>
    <w:p w:rsidR="00762244" w:rsidRDefault="00762244">
      <w:pPr>
        <w:rPr>
          <w:sz w:val="24"/>
          <w:szCs w:val="24"/>
        </w:rPr>
      </w:pPr>
      <w:r>
        <w:rPr>
          <w:sz w:val="24"/>
          <w:szCs w:val="24"/>
        </w:rPr>
        <w:t>Revised iCAP Section 4.7   Purchasing/Waste/Recycling</w:t>
      </w:r>
    </w:p>
    <w:p w:rsidR="00762244" w:rsidRDefault="00762244">
      <w:pPr>
        <w:rPr>
          <w:sz w:val="24"/>
          <w:szCs w:val="24"/>
        </w:rPr>
      </w:pPr>
      <w:r>
        <w:rPr>
          <w:sz w:val="24"/>
          <w:szCs w:val="24"/>
        </w:rPr>
        <w:t>PWR SWATteam   Warren Lavey (chair), Dilip Chhajed, Bart Bartels, Janet Milbrandt, Olivia Webb, Elizabeth Shancer, Casey Kozak</w:t>
      </w:r>
    </w:p>
    <w:p w:rsidR="00327DA9" w:rsidRDefault="00327DA9" w:rsidP="00327DA9">
      <w:pPr>
        <w:spacing w:line="276" w:lineRule="auto"/>
        <w:rPr>
          <w:sz w:val="24"/>
          <w:szCs w:val="24"/>
        </w:rPr>
      </w:pPr>
    </w:p>
    <w:p w:rsidR="00762244" w:rsidRDefault="00327DA9" w:rsidP="00327DA9">
      <w:pPr>
        <w:spacing w:line="276" w:lineRule="auto"/>
        <w:rPr>
          <w:b/>
          <w:sz w:val="28"/>
          <w:szCs w:val="28"/>
        </w:rPr>
      </w:pPr>
      <w:r w:rsidRPr="00762244">
        <w:rPr>
          <w:b/>
          <w:sz w:val="28"/>
          <w:szCs w:val="28"/>
        </w:rPr>
        <w:t>Purchasing/Waste/Recycling</w:t>
      </w:r>
    </w:p>
    <w:p w:rsidR="00AE0AF3" w:rsidRDefault="006A4086" w:rsidP="0020047B">
      <w:pPr>
        <w:rPr>
          <w:rFonts w:ascii="Georgia" w:eastAsia="Times New Roman" w:hAnsi="Georgia" w:cs="Times New Roman"/>
          <w:shd w:val="clear" w:color="auto" w:fill="FFFFFF"/>
        </w:rPr>
      </w:pPr>
      <w:r>
        <w:rPr>
          <w:rFonts w:ascii="Georgia" w:eastAsia="Times New Roman" w:hAnsi="Georgia" w:cs="Times New Roman"/>
          <w:shd w:val="clear" w:color="auto" w:fill="FFFFFF"/>
        </w:rPr>
        <w:t>As t</w:t>
      </w:r>
      <w:r w:rsidR="0020047B">
        <w:rPr>
          <w:rFonts w:ascii="Georgia" w:eastAsia="Times New Roman" w:hAnsi="Georgia" w:cs="Times New Roman"/>
          <w:shd w:val="clear" w:color="auto" w:fill="FFFFFF"/>
        </w:rPr>
        <w:t>he first iCAP recognized</w:t>
      </w:r>
      <w:r>
        <w:rPr>
          <w:rFonts w:ascii="Georgia" w:eastAsia="Times New Roman" w:hAnsi="Georgia" w:cs="Times New Roman"/>
          <w:shd w:val="clear" w:color="auto" w:fill="FFFFFF"/>
        </w:rPr>
        <w:t>,</w:t>
      </w:r>
      <w:r w:rsidR="0020047B">
        <w:rPr>
          <w:rFonts w:ascii="Georgia" w:eastAsia="Times New Roman" w:hAnsi="Georgia" w:cs="Times New Roman"/>
          <w:shd w:val="clear" w:color="auto" w:fill="FFFFFF"/>
        </w:rPr>
        <w:t xml:space="preserve"> reducing campus purchases (especially of products with low recycled content) and decreasing landfilled waste would cut greenhouse gas emissions, improve use of land and natural resources, edu</w:t>
      </w:r>
      <w:r w:rsidR="00BF2555">
        <w:rPr>
          <w:rFonts w:ascii="Georgia" w:eastAsia="Times New Roman" w:hAnsi="Georgia" w:cs="Times New Roman"/>
          <w:shd w:val="clear" w:color="auto" w:fill="FFFFFF"/>
        </w:rPr>
        <w:t xml:space="preserve">cate students on sustainable practices, and contribute to other environmental benefits.  </w:t>
      </w:r>
      <w:r>
        <w:rPr>
          <w:rFonts w:ascii="Georgia" w:eastAsia="Times New Roman" w:hAnsi="Georgia" w:cs="Times New Roman"/>
          <w:shd w:val="clear" w:color="auto" w:fill="FFFFFF"/>
        </w:rPr>
        <w:t xml:space="preserve">The University </w:t>
      </w:r>
      <w:r w:rsidR="002D63C4">
        <w:rPr>
          <w:rFonts w:ascii="Georgia" w:eastAsia="Times New Roman" w:hAnsi="Georgia" w:cs="Times New Roman"/>
          <w:shd w:val="clear" w:color="auto" w:fill="FFFFFF"/>
        </w:rPr>
        <w:t>committed, and must continue to commit, to reducing</w:t>
      </w:r>
      <w:r w:rsidR="00FD4BC3">
        <w:rPr>
          <w:rFonts w:ascii="Georgia" w:eastAsia="Times New Roman" w:hAnsi="Georgia" w:cs="Times New Roman"/>
          <w:shd w:val="clear" w:color="auto" w:fill="FFFFFF"/>
        </w:rPr>
        <w:t xml:space="preserve"> the</w:t>
      </w:r>
      <w:r w:rsidR="00BF2555">
        <w:rPr>
          <w:rFonts w:ascii="Georgia" w:eastAsia="Times New Roman" w:hAnsi="Georgia" w:cs="Times New Roman"/>
          <w:shd w:val="clear" w:color="auto" w:fill="FFFFFF"/>
        </w:rPr>
        <w:t xml:space="preserve"> environm</w:t>
      </w:r>
      <w:r w:rsidR="00FD4BC3">
        <w:rPr>
          <w:rFonts w:ascii="Georgia" w:eastAsia="Times New Roman" w:hAnsi="Georgia" w:cs="Times New Roman"/>
          <w:shd w:val="clear" w:color="auto" w:fill="FFFFFF"/>
        </w:rPr>
        <w:t>ental impacts from</w:t>
      </w:r>
      <w:r w:rsidR="00BF2555">
        <w:rPr>
          <w:rFonts w:ascii="Georgia" w:eastAsia="Times New Roman" w:hAnsi="Georgia" w:cs="Times New Roman"/>
          <w:shd w:val="clear" w:color="auto" w:fill="FFFFFF"/>
        </w:rPr>
        <w:t xml:space="preserve"> </w:t>
      </w:r>
      <w:r w:rsidR="006256A8">
        <w:rPr>
          <w:rFonts w:ascii="Georgia" w:eastAsia="Times New Roman" w:hAnsi="Georgia" w:cs="Times New Roman"/>
          <w:shd w:val="clear" w:color="auto" w:fill="FFFFFF"/>
        </w:rPr>
        <w:t xml:space="preserve">the products and services it purchases and discards </w:t>
      </w:r>
      <w:r w:rsidR="00AE0AF3">
        <w:rPr>
          <w:rFonts w:ascii="Georgia" w:eastAsia="Times New Roman" w:hAnsi="Georgia" w:cs="Times New Roman"/>
          <w:shd w:val="clear" w:color="auto" w:fill="FFFFFF"/>
        </w:rPr>
        <w:t xml:space="preserve"> -- </w:t>
      </w:r>
      <w:r w:rsidR="00FD4BC3">
        <w:rPr>
          <w:rFonts w:ascii="Georgia" w:eastAsia="Times New Roman" w:hAnsi="Georgia" w:cs="Times New Roman"/>
          <w:shd w:val="clear" w:color="auto" w:fill="FFFFFF"/>
        </w:rPr>
        <w:t>when its vendors produce</w:t>
      </w:r>
      <w:r w:rsidR="006256A8">
        <w:rPr>
          <w:rFonts w:ascii="Georgia" w:eastAsia="Times New Roman" w:hAnsi="Georgia" w:cs="Times New Roman"/>
          <w:shd w:val="clear" w:color="auto" w:fill="FFFFFF"/>
        </w:rPr>
        <w:t xml:space="preserve"> and extract natural resources, </w:t>
      </w:r>
      <w:r w:rsidR="00FD4BC3">
        <w:rPr>
          <w:rFonts w:ascii="Georgia" w:eastAsia="Times New Roman" w:hAnsi="Georgia" w:cs="Times New Roman"/>
          <w:shd w:val="clear" w:color="auto" w:fill="FFFFFF"/>
        </w:rPr>
        <w:t>process and transport them, and collect</w:t>
      </w:r>
      <w:r w:rsidR="006256A8">
        <w:rPr>
          <w:rFonts w:ascii="Georgia" w:eastAsia="Times New Roman" w:hAnsi="Georgia" w:cs="Times New Roman"/>
          <w:shd w:val="clear" w:color="auto" w:fill="FFFFFF"/>
        </w:rPr>
        <w:t xml:space="preserve"> and dispos</w:t>
      </w:r>
      <w:r w:rsidR="00FD4BC3">
        <w:rPr>
          <w:rFonts w:ascii="Georgia" w:eastAsia="Times New Roman" w:hAnsi="Georgia" w:cs="Times New Roman"/>
          <w:shd w:val="clear" w:color="auto" w:fill="FFFFFF"/>
        </w:rPr>
        <w:t>e</w:t>
      </w:r>
      <w:r w:rsidR="006256A8">
        <w:rPr>
          <w:rFonts w:ascii="Georgia" w:eastAsia="Times New Roman" w:hAnsi="Georgia" w:cs="Times New Roman"/>
          <w:shd w:val="clear" w:color="auto" w:fill="FFFFFF"/>
        </w:rPr>
        <w:t xml:space="preserve"> of the waste.  </w:t>
      </w:r>
      <w:r w:rsidR="00FD4BC3">
        <w:rPr>
          <w:rFonts w:ascii="Georgia" w:eastAsia="Times New Roman" w:hAnsi="Georgia" w:cs="Times New Roman"/>
          <w:shd w:val="clear" w:color="auto" w:fill="FFFFFF"/>
        </w:rPr>
        <w:t>T</w:t>
      </w:r>
      <w:r w:rsidR="005124A0">
        <w:rPr>
          <w:rFonts w:ascii="Georgia" w:eastAsia="Times New Roman" w:hAnsi="Georgia" w:cs="Times New Roman"/>
          <w:shd w:val="clear" w:color="auto" w:fill="FFFFFF"/>
        </w:rPr>
        <w:t>he first iCAP acknowledged that this area requires</w:t>
      </w:r>
      <w:r w:rsidR="002D63C4">
        <w:rPr>
          <w:rFonts w:ascii="Georgia" w:eastAsia="Times New Roman" w:hAnsi="Georgia" w:cs="Times New Roman"/>
          <w:shd w:val="clear" w:color="auto" w:fill="FFFFFF"/>
        </w:rPr>
        <w:t xml:space="preserve"> campus units </w:t>
      </w:r>
      <w:r w:rsidR="005124A0">
        <w:rPr>
          <w:rFonts w:ascii="Georgia" w:eastAsia="Times New Roman" w:hAnsi="Georgia" w:cs="Times New Roman"/>
          <w:shd w:val="clear" w:color="auto" w:fill="FFFFFF"/>
        </w:rPr>
        <w:t xml:space="preserve">to </w:t>
      </w:r>
      <w:r w:rsidR="002D63C4">
        <w:rPr>
          <w:rFonts w:ascii="Georgia" w:eastAsia="Times New Roman" w:hAnsi="Georgia" w:cs="Times New Roman"/>
          <w:shd w:val="clear" w:color="auto" w:fill="FFFFFF"/>
        </w:rPr>
        <w:t xml:space="preserve">engage in </w:t>
      </w:r>
      <w:r w:rsidR="006256A8">
        <w:rPr>
          <w:rFonts w:ascii="Georgia" w:eastAsia="Times New Roman" w:hAnsi="Georgia" w:cs="Times New Roman"/>
          <w:shd w:val="clear" w:color="auto" w:fill="FFFFFF"/>
        </w:rPr>
        <w:t xml:space="preserve">a “whole system” approach to resource management.  </w:t>
      </w:r>
    </w:p>
    <w:p w:rsidR="00BF2555" w:rsidRDefault="00AE0AF3" w:rsidP="0020047B">
      <w:pPr>
        <w:rPr>
          <w:rFonts w:ascii="Georgia" w:eastAsia="Times New Roman" w:hAnsi="Georgia" w:cs="Times New Roman"/>
          <w:shd w:val="clear" w:color="auto" w:fill="FFFFFF"/>
        </w:rPr>
      </w:pPr>
      <w:r>
        <w:rPr>
          <w:rFonts w:ascii="Georgia" w:eastAsia="Times New Roman" w:hAnsi="Georgia" w:cs="Times New Roman"/>
          <w:shd w:val="clear" w:color="auto" w:fill="FFFFFF"/>
        </w:rPr>
        <w:t>While there have been several positive initiatives</w:t>
      </w:r>
      <w:r w:rsidR="002D63C4">
        <w:rPr>
          <w:rFonts w:ascii="Georgia" w:eastAsia="Times New Roman" w:hAnsi="Georgia" w:cs="Times New Roman"/>
          <w:shd w:val="clear" w:color="auto" w:fill="FFFFFF"/>
        </w:rPr>
        <w:t xml:space="preserve"> in this area</w:t>
      </w:r>
      <w:r>
        <w:rPr>
          <w:rFonts w:ascii="Georgia" w:eastAsia="Times New Roman" w:hAnsi="Georgia" w:cs="Times New Roman"/>
          <w:shd w:val="clear" w:color="auto" w:fill="FFFFFF"/>
        </w:rPr>
        <w:t>, overall</w:t>
      </w:r>
      <w:r w:rsidR="00BF2555">
        <w:rPr>
          <w:rFonts w:ascii="Georgia" w:eastAsia="Times New Roman" w:hAnsi="Georgia" w:cs="Times New Roman"/>
          <w:shd w:val="clear" w:color="auto" w:fill="FFFFFF"/>
        </w:rPr>
        <w:t xml:space="preserve"> the </w:t>
      </w:r>
      <w:r w:rsidR="002D63C4">
        <w:rPr>
          <w:rFonts w:ascii="Georgia" w:eastAsia="Times New Roman" w:hAnsi="Georgia" w:cs="Times New Roman"/>
          <w:shd w:val="clear" w:color="auto" w:fill="FFFFFF"/>
        </w:rPr>
        <w:t xml:space="preserve">relevant </w:t>
      </w:r>
      <w:r w:rsidR="00BF2555">
        <w:rPr>
          <w:rFonts w:ascii="Georgia" w:eastAsia="Times New Roman" w:hAnsi="Georgia" w:cs="Times New Roman"/>
          <w:shd w:val="clear" w:color="auto" w:fill="FFFFFF"/>
        </w:rPr>
        <w:t>iCAP targ</w:t>
      </w:r>
      <w:r w:rsidR="002D63C4">
        <w:rPr>
          <w:rFonts w:ascii="Georgia" w:eastAsia="Times New Roman" w:hAnsi="Georgia" w:cs="Times New Roman"/>
          <w:shd w:val="clear" w:color="auto" w:fill="FFFFFF"/>
        </w:rPr>
        <w:t xml:space="preserve">ets and strategies </w:t>
      </w:r>
      <w:r w:rsidR="00BF2555">
        <w:rPr>
          <w:rFonts w:ascii="Georgia" w:eastAsia="Times New Roman" w:hAnsi="Georgia" w:cs="Times New Roman"/>
          <w:shd w:val="clear" w:color="auto" w:fill="FFFFFF"/>
        </w:rPr>
        <w:t xml:space="preserve">have not been effectively implemented.  </w:t>
      </w:r>
    </w:p>
    <w:p w:rsidR="006A4086" w:rsidRDefault="006A4086" w:rsidP="0020047B">
      <w:pPr>
        <w:rPr>
          <w:rFonts w:ascii="Georgia" w:eastAsia="Times New Roman" w:hAnsi="Georgia" w:cs="Times New Roman"/>
          <w:shd w:val="clear" w:color="auto" w:fill="FFFFFF"/>
        </w:rPr>
      </w:pPr>
      <w:r>
        <w:rPr>
          <w:rFonts w:ascii="Georgia" w:eastAsia="Times New Roman" w:hAnsi="Georgia" w:cs="Times New Roman"/>
          <w:shd w:val="clear" w:color="auto" w:fill="FFFFFF"/>
        </w:rPr>
        <w:t>Among the achievements in this area compared to the iCAP baseline year (2008),</w:t>
      </w:r>
      <w:r w:rsidR="003534FB">
        <w:rPr>
          <w:rFonts w:ascii="Georgia" w:eastAsia="Times New Roman" w:hAnsi="Georgia" w:cs="Times New Roman"/>
          <w:shd w:val="clear" w:color="auto" w:fill="FFFFFF"/>
        </w:rPr>
        <w:t xml:space="preserve"> the University switched to a landfill which captures methane emissions and uses them to generate electricity</w:t>
      </w:r>
      <w:r w:rsidR="003534FB">
        <w:rPr>
          <w:rStyle w:val="FootnoteReference"/>
          <w:rFonts w:ascii="Georgia" w:eastAsia="Times New Roman" w:hAnsi="Georgia" w:cs="Times New Roman"/>
          <w:shd w:val="clear" w:color="auto" w:fill="FFFFFF"/>
        </w:rPr>
        <w:footnoteReference w:id="1"/>
      </w:r>
      <w:r w:rsidR="003534FB">
        <w:rPr>
          <w:rFonts w:ascii="Georgia" w:eastAsia="Times New Roman" w:hAnsi="Georgia" w:cs="Times New Roman"/>
          <w:shd w:val="clear" w:color="auto" w:fill="FFFFFF"/>
        </w:rPr>
        <w:t xml:space="preserve">; dining halls use trayless service, aerobic digesters and composting to reduce food waste and divert it from landfill; </w:t>
      </w:r>
      <w:r w:rsidR="008C4C77">
        <w:rPr>
          <w:rFonts w:ascii="Georgia" w:eastAsia="Times New Roman" w:hAnsi="Georgia" w:cs="Times New Roman"/>
          <w:shd w:val="clear" w:color="auto" w:fill="FFFFFF"/>
        </w:rPr>
        <w:t>the University participated in national recycling challenges; and campus units have implemented innovative programs to recycle Nitrile gloves and reuse laboratory chemicals.</w:t>
      </w:r>
      <w:r w:rsidR="00AE1B9F">
        <w:rPr>
          <w:rFonts w:ascii="Georgia" w:eastAsia="Times New Roman" w:hAnsi="Georgia" w:cs="Times New Roman"/>
          <w:shd w:val="clear" w:color="auto" w:fill="FFFFFF"/>
        </w:rPr>
        <w:t xml:space="preserve"> </w:t>
      </w:r>
    </w:p>
    <w:p w:rsidR="00BF2555" w:rsidRDefault="006A4086" w:rsidP="0020047B">
      <w:pPr>
        <w:rPr>
          <w:rFonts w:ascii="Georgia" w:eastAsia="Times New Roman" w:hAnsi="Georgia" w:cs="Times New Roman"/>
          <w:shd w:val="clear" w:color="auto" w:fill="FFFFFF"/>
        </w:rPr>
      </w:pPr>
      <w:r>
        <w:rPr>
          <w:rFonts w:ascii="Georgia" w:eastAsia="Times New Roman" w:hAnsi="Georgia" w:cs="Times New Roman"/>
          <w:shd w:val="clear" w:color="auto" w:fill="FFFFFF"/>
        </w:rPr>
        <w:t>However, the University has performed poorly on several measures related to purchasing and waste: the total amount of waste sent to landfill has increased</w:t>
      </w:r>
      <w:r w:rsidR="00D05D67">
        <w:rPr>
          <w:rFonts w:ascii="Georgia" w:eastAsia="Times New Roman" w:hAnsi="Georgia" w:cs="Times New Roman"/>
          <w:shd w:val="clear" w:color="auto" w:fill="FFFFFF"/>
        </w:rPr>
        <w:t xml:space="preserve"> (</w:t>
      </w:r>
      <w:r w:rsidR="008C4C77">
        <w:rPr>
          <w:rFonts w:ascii="Georgia" w:eastAsia="Times New Roman" w:hAnsi="Georgia" w:cs="Times New Roman"/>
          <w:shd w:val="clear" w:color="auto" w:fill="FFFFFF"/>
        </w:rPr>
        <w:t>each year from 2009-13</w:t>
      </w:r>
      <w:r w:rsidR="00D05D67">
        <w:rPr>
          <w:rFonts w:ascii="Georgia" w:eastAsia="Times New Roman" w:hAnsi="Georgia" w:cs="Times New Roman"/>
          <w:shd w:val="clear" w:color="auto" w:fill="FFFFFF"/>
        </w:rPr>
        <w:t xml:space="preserve"> was higher than the baseline level</w:t>
      </w:r>
      <w:r w:rsidR="008C4C77">
        <w:rPr>
          <w:rFonts w:ascii="Georgia" w:eastAsia="Times New Roman" w:hAnsi="Georgia" w:cs="Times New Roman"/>
          <w:shd w:val="clear" w:color="auto" w:fill="FFFFFF"/>
        </w:rPr>
        <w:t>)</w:t>
      </w:r>
      <w:r>
        <w:rPr>
          <w:rFonts w:ascii="Georgia" w:eastAsia="Times New Roman" w:hAnsi="Georgia" w:cs="Times New Roman"/>
          <w:shd w:val="clear" w:color="auto" w:fill="FFFFFF"/>
        </w:rPr>
        <w:t>, and the amount of waste diverted to recycling has decreased</w:t>
      </w:r>
      <w:r w:rsidR="00D05D67">
        <w:rPr>
          <w:rFonts w:ascii="Georgia" w:eastAsia="Times New Roman" w:hAnsi="Georgia" w:cs="Times New Roman"/>
          <w:shd w:val="clear" w:color="auto" w:fill="FFFFFF"/>
        </w:rPr>
        <w:t xml:space="preserve"> (</w:t>
      </w:r>
      <w:r w:rsidR="008C4C77">
        <w:rPr>
          <w:rFonts w:ascii="Georgia" w:eastAsia="Times New Roman" w:hAnsi="Georgia" w:cs="Times New Roman"/>
          <w:shd w:val="clear" w:color="auto" w:fill="FFFFFF"/>
        </w:rPr>
        <w:t>each year from 2010-13</w:t>
      </w:r>
      <w:r w:rsidR="00D05D67">
        <w:rPr>
          <w:rFonts w:ascii="Georgia" w:eastAsia="Times New Roman" w:hAnsi="Georgia" w:cs="Times New Roman"/>
          <w:shd w:val="clear" w:color="auto" w:fill="FFFFFF"/>
        </w:rPr>
        <w:t xml:space="preserve"> was lower than the baseline level</w:t>
      </w:r>
      <w:r w:rsidR="008C4C77">
        <w:rPr>
          <w:rFonts w:ascii="Georgia" w:eastAsia="Times New Roman" w:hAnsi="Georgia" w:cs="Times New Roman"/>
          <w:shd w:val="clear" w:color="auto" w:fill="FFFFFF"/>
        </w:rPr>
        <w:t>)</w:t>
      </w:r>
      <w:r w:rsidR="00AE0AF3">
        <w:rPr>
          <w:rFonts w:ascii="Georgia" w:eastAsia="Times New Roman" w:hAnsi="Georgia" w:cs="Times New Roman"/>
          <w:shd w:val="clear" w:color="auto" w:fill="FFFFFF"/>
        </w:rPr>
        <w:t xml:space="preserve">.  </w:t>
      </w:r>
      <w:r w:rsidR="00FD4BC3">
        <w:rPr>
          <w:rFonts w:ascii="Georgia" w:eastAsia="Times New Roman" w:hAnsi="Georgia" w:cs="Times New Roman"/>
          <w:shd w:val="clear" w:color="auto" w:fill="FFFFFF"/>
        </w:rPr>
        <w:t>Recycling on campus is unorganize</w:t>
      </w:r>
      <w:r w:rsidR="00AE0AF3">
        <w:rPr>
          <w:rFonts w:ascii="Georgia" w:eastAsia="Times New Roman" w:hAnsi="Georgia" w:cs="Times New Roman"/>
          <w:shd w:val="clear" w:color="auto" w:fill="FFFFFF"/>
        </w:rPr>
        <w:t>d and plagued with gaps -- lacking</w:t>
      </w:r>
      <w:r w:rsidR="00FD4BC3">
        <w:rPr>
          <w:rFonts w:ascii="Georgia" w:eastAsia="Times New Roman" w:hAnsi="Georgia" w:cs="Times New Roman"/>
          <w:shd w:val="clear" w:color="auto" w:fill="FFFFFF"/>
        </w:rPr>
        <w:t xml:space="preserve"> accountability </w:t>
      </w:r>
      <w:r w:rsidR="00AE0AF3">
        <w:rPr>
          <w:rFonts w:ascii="Georgia" w:eastAsia="Times New Roman" w:hAnsi="Georgia" w:cs="Times New Roman"/>
          <w:shd w:val="clear" w:color="auto" w:fill="FFFFFF"/>
        </w:rPr>
        <w:t>and</w:t>
      </w:r>
      <w:r w:rsidR="00FD4BC3">
        <w:rPr>
          <w:rFonts w:ascii="Georgia" w:eastAsia="Times New Roman" w:hAnsi="Georgia" w:cs="Times New Roman"/>
          <w:shd w:val="clear" w:color="auto" w:fill="FFFFFF"/>
        </w:rPr>
        <w:t xml:space="preserve"> incentives for campus units, </w:t>
      </w:r>
      <w:r w:rsidR="002D63C4">
        <w:rPr>
          <w:rFonts w:ascii="Georgia" w:eastAsia="Times New Roman" w:hAnsi="Georgia" w:cs="Times New Roman"/>
          <w:shd w:val="clear" w:color="auto" w:fill="FFFFFF"/>
        </w:rPr>
        <w:t xml:space="preserve">providing </w:t>
      </w:r>
      <w:r w:rsidR="00FD4BC3">
        <w:rPr>
          <w:rFonts w:ascii="Georgia" w:eastAsia="Times New Roman" w:hAnsi="Georgia" w:cs="Times New Roman"/>
          <w:shd w:val="clear" w:color="auto" w:fill="FFFFFF"/>
        </w:rPr>
        <w:t>inadequate</w:t>
      </w:r>
      <w:r w:rsidR="00AE0AF3">
        <w:rPr>
          <w:rFonts w:ascii="Georgia" w:eastAsia="Times New Roman" w:hAnsi="Georgia" w:cs="Times New Roman"/>
          <w:shd w:val="clear" w:color="auto" w:fill="FFFFFF"/>
        </w:rPr>
        <w:t xml:space="preserve"> recycling bins, and landfilling</w:t>
      </w:r>
      <w:r w:rsidR="00FD4BC3">
        <w:rPr>
          <w:rFonts w:ascii="Georgia" w:eastAsia="Times New Roman" w:hAnsi="Georgia" w:cs="Times New Roman"/>
          <w:shd w:val="clear" w:color="auto" w:fill="FFFFFF"/>
        </w:rPr>
        <w:t xml:space="preserve"> many </w:t>
      </w:r>
      <w:r w:rsidR="00AE0AF3">
        <w:rPr>
          <w:rFonts w:ascii="Georgia" w:eastAsia="Times New Roman" w:hAnsi="Georgia" w:cs="Times New Roman"/>
          <w:shd w:val="clear" w:color="auto" w:fill="FFFFFF"/>
        </w:rPr>
        <w:t>recyclable commodities (types of plastic</w:t>
      </w:r>
      <w:r w:rsidR="002D63C4">
        <w:rPr>
          <w:rFonts w:ascii="Georgia" w:eastAsia="Times New Roman" w:hAnsi="Georgia" w:cs="Times New Roman"/>
          <w:shd w:val="clear" w:color="auto" w:fill="FFFFFF"/>
        </w:rPr>
        <w:t>,</w:t>
      </w:r>
      <w:r w:rsidR="00AE0AF3">
        <w:rPr>
          <w:rFonts w:ascii="Georgia" w:eastAsia="Times New Roman" w:hAnsi="Georgia" w:cs="Times New Roman"/>
          <w:shd w:val="clear" w:color="auto" w:fill="FFFFFF"/>
        </w:rPr>
        <w:t xml:space="preserve"> </w:t>
      </w:r>
      <w:r w:rsidR="00FD4BC3">
        <w:rPr>
          <w:rFonts w:ascii="Georgia" w:eastAsia="Times New Roman" w:hAnsi="Georgia" w:cs="Times New Roman"/>
          <w:shd w:val="clear" w:color="auto" w:fill="FFFFFF"/>
        </w:rPr>
        <w:t>glass</w:t>
      </w:r>
      <w:r w:rsidR="002D63C4">
        <w:rPr>
          <w:rFonts w:ascii="Georgia" w:eastAsia="Times New Roman" w:hAnsi="Georgia" w:cs="Times New Roman"/>
          <w:shd w:val="clear" w:color="auto" w:fill="FFFFFF"/>
        </w:rPr>
        <w:t>, food and electronics</w:t>
      </w:r>
      <w:r w:rsidR="00AE0AF3">
        <w:rPr>
          <w:rFonts w:ascii="Georgia" w:eastAsia="Times New Roman" w:hAnsi="Georgia" w:cs="Times New Roman"/>
          <w:shd w:val="clear" w:color="auto" w:fill="FFFFFF"/>
        </w:rPr>
        <w:t>)</w:t>
      </w:r>
      <w:r w:rsidR="00FD4BC3">
        <w:rPr>
          <w:rFonts w:ascii="Georgia" w:eastAsia="Times New Roman" w:hAnsi="Georgia" w:cs="Times New Roman"/>
          <w:shd w:val="clear" w:color="auto" w:fill="FFFFFF"/>
        </w:rPr>
        <w:t xml:space="preserve">. </w:t>
      </w:r>
      <w:r w:rsidR="00AE0AF3">
        <w:rPr>
          <w:rFonts w:ascii="Georgia" w:eastAsia="Times New Roman" w:hAnsi="Georgia" w:cs="Times New Roman"/>
          <w:shd w:val="clear" w:color="auto" w:fill="FFFFFF"/>
        </w:rPr>
        <w:t xml:space="preserve"> Despite campus</w:t>
      </w:r>
      <w:r w:rsidR="00FD4BC3">
        <w:rPr>
          <w:rFonts w:ascii="Georgia" w:eastAsia="Times New Roman" w:hAnsi="Georgia" w:cs="Times New Roman"/>
          <w:shd w:val="clear" w:color="auto" w:fill="FFFFFF"/>
        </w:rPr>
        <w:t xml:space="preserve"> policy statements, purchasing has not implemented environm</w:t>
      </w:r>
      <w:r w:rsidR="002D63C4">
        <w:rPr>
          <w:rFonts w:ascii="Georgia" w:eastAsia="Times New Roman" w:hAnsi="Georgia" w:cs="Times New Roman"/>
          <w:shd w:val="clear" w:color="auto" w:fill="FFFFFF"/>
        </w:rPr>
        <w:t>ental standards and preferences; for example, campus units continue to procure</w:t>
      </w:r>
      <w:r w:rsidR="00FD4BC3">
        <w:rPr>
          <w:rFonts w:ascii="Georgia" w:eastAsia="Times New Roman" w:hAnsi="Georgia" w:cs="Times New Roman"/>
          <w:shd w:val="clear" w:color="auto" w:fill="FFFFFF"/>
        </w:rPr>
        <w:t xml:space="preserve"> </w:t>
      </w:r>
      <w:r w:rsidR="00BF2555">
        <w:rPr>
          <w:rFonts w:ascii="Georgia" w:eastAsia="Times New Roman" w:hAnsi="Georgia" w:cs="Times New Roman"/>
          <w:shd w:val="clear" w:color="auto" w:fill="FFFFFF"/>
        </w:rPr>
        <w:t>office paper with</w:t>
      </w:r>
      <w:r w:rsidR="009646D0">
        <w:rPr>
          <w:rFonts w:ascii="Georgia" w:eastAsia="Times New Roman" w:hAnsi="Georgia" w:cs="Times New Roman"/>
          <w:shd w:val="clear" w:color="auto" w:fill="FFFFFF"/>
        </w:rPr>
        <w:t xml:space="preserve"> mostly</w:t>
      </w:r>
      <w:r w:rsidR="00BF2555">
        <w:rPr>
          <w:rFonts w:ascii="Georgia" w:eastAsia="Times New Roman" w:hAnsi="Georgia" w:cs="Times New Roman"/>
          <w:shd w:val="clear" w:color="auto" w:fill="FFFFFF"/>
        </w:rPr>
        <w:t xml:space="preserve"> </w:t>
      </w:r>
      <w:r w:rsidR="00FD4BC3">
        <w:rPr>
          <w:rFonts w:ascii="Georgia" w:eastAsia="Times New Roman" w:hAnsi="Georgia" w:cs="Times New Roman"/>
          <w:shd w:val="clear" w:color="auto" w:fill="FFFFFF"/>
        </w:rPr>
        <w:t>zero</w:t>
      </w:r>
      <w:r w:rsidR="00BF2555">
        <w:rPr>
          <w:rFonts w:ascii="Georgia" w:eastAsia="Times New Roman" w:hAnsi="Georgia" w:cs="Times New Roman"/>
          <w:shd w:val="clear" w:color="auto" w:fill="FFFFFF"/>
        </w:rPr>
        <w:t xml:space="preserve"> recycled content.</w:t>
      </w:r>
    </w:p>
    <w:p w:rsidR="009646D0" w:rsidRDefault="00AE0AF3" w:rsidP="0020047B">
      <w:pPr>
        <w:rPr>
          <w:rFonts w:ascii="Georgia" w:eastAsia="Times New Roman" w:hAnsi="Georgia" w:cs="Times New Roman"/>
          <w:shd w:val="clear" w:color="auto" w:fill="FFFFFF"/>
        </w:rPr>
      </w:pPr>
      <w:r>
        <w:rPr>
          <w:rFonts w:ascii="Georgia" w:eastAsia="Times New Roman" w:hAnsi="Georgia" w:cs="Times New Roman"/>
          <w:shd w:val="clear" w:color="auto" w:fill="FFFFFF"/>
        </w:rPr>
        <w:t xml:space="preserve">In </w:t>
      </w:r>
      <w:r w:rsidR="008C4C77">
        <w:rPr>
          <w:rFonts w:ascii="Georgia" w:eastAsia="Times New Roman" w:hAnsi="Georgia" w:cs="Times New Roman"/>
          <w:shd w:val="clear" w:color="auto" w:fill="FFFFFF"/>
        </w:rPr>
        <w:t>objectives</w:t>
      </w:r>
      <w:r>
        <w:rPr>
          <w:rFonts w:ascii="Georgia" w:eastAsia="Times New Roman" w:hAnsi="Georgia" w:cs="Times New Roman"/>
          <w:shd w:val="clear" w:color="auto" w:fill="FFFFFF"/>
        </w:rPr>
        <w:t xml:space="preserve"> and strategies for purchasing, waste and recycling, this iCAP attempts t</w:t>
      </w:r>
      <w:r w:rsidR="009646D0">
        <w:rPr>
          <w:rFonts w:ascii="Georgia" w:eastAsia="Times New Roman" w:hAnsi="Georgia" w:cs="Times New Roman"/>
          <w:shd w:val="clear" w:color="auto" w:fill="FFFFFF"/>
        </w:rPr>
        <w:t>o refocus campus attention</w:t>
      </w:r>
      <w:r>
        <w:rPr>
          <w:rFonts w:ascii="Georgia" w:eastAsia="Times New Roman" w:hAnsi="Georgia" w:cs="Times New Roman"/>
          <w:shd w:val="clear" w:color="auto" w:fill="FFFFFF"/>
        </w:rPr>
        <w:t xml:space="preserve"> and </w:t>
      </w:r>
      <w:r w:rsidR="009646D0">
        <w:rPr>
          <w:rFonts w:ascii="Georgia" w:eastAsia="Times New Roman" w:hAnsi="Georgia" w:cs="Times New Roman"/>
          <w:shd w:val="clear" w:color="auto" w:fill="FFFFFF"/>
        </w:rPr>
        <w:t>strengthen efforts to reduce</w:t>
      </w:r>
      <w:r>
        <w:rPr>
          <w:rFonts w:ascii="Georgia" w:eastAsia="Times New Roman" w:hAnsi="Georgia" w:cs="Times New Roman"/>
          <w:shd w:val="clear" w:color="auto" w:fill="FFFFFF"/>
        </w:rPr>
        <w:t xml:space="preserve"> emissions and other environmental harms.  </w:t>
      </w:r>
      <w:r w:rsidR="00AE1B9F">
        <w:rPr>
          <w:rFonts w:ascii="Georgia" w:eastAsia="Times New Roman" w:hAnsi="Georgia" w:cs="Times New Roman"/>
          <w:shd w:val="clear" w:color="auto" w:fill="FFFFFF"/>
        </w:rPr>
        <w:t>The objectives and strategies are intended to apply to all campus buildings and personnel, including “auxiliaries”.</w:t>
      </w:r>
      <w:r w:rsidR="00AE1B9F">
        <w:rPr>
          <w:rStyle w:val="FootnoteReference"/>
          <w:rFonts w:ascii="Georgia" w:eastAsia="Times New Roman" w:hAnsi="Georgia" w:cs="Times New Roman"/>
          <w:shd w:val="clear" w:color="auto" w:fill="FFFFFF"/>
        </w:rPr>
        <w:footnoteReference w:id="2"/>
      </w:r>
    </w:p>
    <w:p w:rsidR="00AE0AF3" w:rsidRDefault="00AE0AF3" w:rsidP="0020047B">
      <w:pPr>
        <w:rPr>
          <w:rFonts w:ascii="Georgia" w:eastAsia="Times New Roman" w:hAnsi="Georgia" w:cs="Times New Roman"/>
          <w:shd w:val="clear" w:color="auto" w:fill="FFFFFF"/>
        </w:rPr>
      </w:pPr>
      <w:r>
        <w:rPr>
          <w:rFonts w:ascii="Georgia" w:eastAsia="Times New Roman" w:hAnsi="Georgia" w:cs="Times New Roman"/>
          <w:shd w:val="clear" w:color="auto" w:fill="FFFFFF"/>
        </w:rPr>
        <w:t xml:space="preserve">Instead of a </w:t>
      </w:r>
      <w:r w:rsidR="00E35C9E">
        <w:rPr>
          <w:rFonts w:ascii="Georgia" w:eastAsia="Times New Roman" w:hAnsi="Georgia" w:cs="Times New Roman"/>
          <w:shd w:val="clear" w:color="auto" w:fill="FFFFFF"/>
        </w:rPr>
        <w:t>single landfill diversion target for all waste</w:t>
      </w:r>
      <w:r w:rsidR="009646D0">
        <w:rPr>
          <w:rFonts w:ascii="Georgia" w:eastAsia="Times New Roman" w:hAnsi="Georgia" w:cs="Times New Roman"/>
          <w:shd w:val="clear" w:color="auto" w:fill="FFFFFF"/>
        </w:rPr>
        <w:t>, this iCAP targets specific measurements by product category of recycling and other reuse</w:t>
      </w:r>
      <w:r w:rsidR="00A66B5A">
        <w:rPr>
          <w:rFonts w:ascii="Georgia" w:eastAsia="Times New Roman" w:hAnsi="Georgia" w:cs="Times New Roman"/>
          <w:shd w:val="clear" w:color="auto" w:fill="FFFFFF"/>
        </w:rPr>
        <w:t xml:space="preserve"> as well as reduced purchases</w:t>
      </w:r>
      <w:r w:rsidR="009646D0">
        <w:rPr>
          <w:rFonts w:ascii="Georgia" w:eastAsia="Times New Roman" w:hAnsi="Georgia" w:cs="Times New Roman"/>
          <w:shd w:val="clear" w:color="auto" w:fill="FFFFFF"/>
        </w:rPr>
        <w:t xml:space="preserve">.  Also, instead of asking for </w:t>
      </w:r>
      <w:r w:rsidR="009646D0">
        <w:rPr>
          <w:rFonts w:ascii="Georgia" w:eastAsia="Times New Roman" w:hAnsi="Georgia" w:cs="Times New Roman"/>
          <w:shd w:val="clear" w:color="auto" w:fill="FFFFFF"/>
        </w:rPr>
        <w:lastRenderedPageBreak/>
        <w:t>adoption of a policy statement for Zero Waste purchasing, this iCAP targets actual implementa</w:t>
      </w:r>
      <w:r w:rsidR="00A66B5A">
        <w:rPr>
          <w:rFonts w:ascii="Georgia" w:eastAsia="Times New Roman" w:hAnsi="Georgia" w:cs="Times New Roman"/>
          <w:shd w:val="clear" w:color="auto" w:fill="FFFFFF"/>
        </w:rPr>
        <w:t>tion in purchases reflecting certified environmental standards and preferences.</w:t>
      </w:r>
      <w:r w:rsidR="00F04B11">
        <w:rPr>
          <w:rFonts w:ascii="Georgia" w:eastAsia="Times New Roman" w:hAnsi="Georgia" w:cs="Times New Roman"/>
          <w:shd w:val="clear" w:color="auto" w:fill="FFFFFF"/>
        </w:rPr>
        <w:t xml:space="preserve">  The indicators apply to measures of weight or volume, and “landfill” includes incinerators.  </w:t>
      </w:r>
    </w:p>
    <w:p w:rsidR="00A66B5A" w:rsidRDefault="00A66B5A" w:rsidP="0020047B">
      <w:pPr>
        <w:rPr>
          <w:rFonts w:ascii="Georgia" w:eastAsia="Times New Roman" w:hAnsi="Georgia" w:cs="Times New Roman"/>
          <w:shd w:val="clear" w:color="auto" w:fill="FFFFFF"/>
        </w:rPr>
      </w:pPr>
      <w:r>
        <w:rPr>
          <w:rFonts w:ascii="Georgia" w:eastAsia="Times New Roman" w:hAnsi="Georgia" w:cs="Times New Roman"/>
          <w:shd w:val="clear" w:color="auto" w:fill="FFFFFF"/>
        </w:rPr>
        <w:t>As for strategies, several of the first iCAP’s strategies in this area have not been, and are unlikely to be, implemented at UIUC.</w:t>
      </w:r>
      <w:r w:rsidR="008C4C77">
        <w:rPr>
          <w:rStyle w:val="FootnoteReference"/>
          <w:rFonts w:ascii="Georgia" w:eastAsia="Times New Roman" w:hAnsi="Georgia" w:cs="Times New Roman"/>
          <w:shd w:val="clear" w:color="auto" w:fill="FFFFFF"/>
        </w:rPr>
        <w:footnoteReference w:id="3"/>
      </w:r>
      <w:r>
        <w:rPr>
          <w:rFonts w:ascii="Georgia" w:eastAsia="Times New Roman" w:hAnsi="Georgia" w:cs="Times New Roman"/>
          <w:shd w:val="clear" w:color="auto" w:fill="FFFFFF"/>
        </w:rPr>
        <w:t xml:space="preserve">  The revised iCAP emphasizes waste-related measurements, accountability, incentive programs, communications and systems analysis for campus units and students.  Additionally, the new strategies highlight weaknesses that have become obvious in recycling bins and </w:t>
      </w:r>
      <w:r w:rsidR="005124A0">
        <w:rPr>
          <w:rFonts w:ascii="Georgia" w:eastAsia="Times New Roman" w:hAnsi="Georgia" w:cs="Times New Roman"/>
          <w:shd w:val="clear" w:color="auto" w:fill="FFFFFF"/>
        </w:rPr>
        <w:t>collect</w:t>
      </w:r>
      <w:r>
        <w:rPr>
          <w:rFonts w:ascii="Georgia" w:eastAsia="Times New Roman" w:hAnsi="Georgia" w:cs="Times New Roman"/>
          <w:shd w:val="clear" w:color="auto" w:fill="FFFFFF"/>
        </w:rPr>
        <w:t>ions, purchasing systems, and other waste-related operations.  The strategies guide the campus to utilize State of Illinois and other contracts which reflect environmental standards, and to apply sustainable purchasing tools and certifications.</w:t>
      </w:r>
      <w:r w:rsidR="005124A0">
        <w:rPr>
          <w:rFonts w:ascii="Georgia" w:eastAsia="Times New Roman" w:hAnsi="Georgia" w:cs="Times New Roman"/>
          <w:shd w:val="clear" w:color="auto" w:fill="FFFFFF"/>
        </w:rPr>
        <w:t xml:space="preserve"> </w:t>
      </w:r>
    </w:p>
    <w:p w:rsidR="00BF2555" w:rsidRDefault="00BF2555" w:rsidP="0020047B">
      <w:pPr>
        <w:rPr>
          <w:rFonts w:ascii="Georgia" w:eastAsia="Times New Roman" w:hAnsi="Georgia" w:cs="Times New Roman"/>
          <w:shd w:val="clear" w:color="auto" w:fill="FFFFFF"/>
        </w:rPr>
      </w:pPr>
    </w:p>
    <w:p w:rsidR="008C4C77" w:rsidRDefault="008C4C77">
      <w:pPr>
        <w:rPr>
          <w:rFonts w:ascii="Georgia" w:eastAsia="Times New Roman" w:hAnsi="Georgia" w:cs="Times New Roman"/>
          <w:shd w:val="clear" w:color="auto" w:fill="FFFFFF"/>
        </w:rPr>
      </w:pPr>
      <w:r>
        <w:rPr>
          <w:rFonts w:ascii="Georgia" w:eastAsia="Times New Roman" w:hAnsi="Georgia" w:cs="Times New Roman"/>
          <w:shd w:val="clear" w:color="auto" w:fill="FFFFFF"/>
        </w:rPr>
        <w:br w:type="page"/>
      </w:r>
    </w:p>
    <w:p w:rsidR="00A66B5A" w:rsidRDefault="00A66B5A" w:rsidP="0020047B">
      <w:pPr>
        <w:rPr>
          <w:rFonts w:ascii="Georgia" w:eastAsia="Times New Roman" w:hAnsi="Georgia" w:cs="Times New Roman"/>
          <w:shd w:val="clear" w:color="auto" w:fill="FFFFFF"/>
        </w:rPr>
      </w:pPr>
    </w:p>
    <w:p w:rsidR="00762244" w:rsidRPr="00762244" w:rsidRDefault="00762244" w:rsidP="00762244">
      <w:pPr>
        <w:spacing w:line="276" w:lineRule="auto"/>
        <w:rPr>
          <w:b/>
          <w:sz w:val="28"/>
          <w:szCs w:val="28"/>
        </w:rPr>
      </w:pPr>
      <w:r w:rsidRPr="00762244">
        <w:rPr>
          <w:b/>
          <w:sz w:val="28"/>
          <w:szCs w:val="28"/>
        </w:rPr>
        <w:t xml:space="preserve">Purchasing/Waste/Recycling </w:t>
      </w:r>
      <w:r w:rsidR="001337DF">
        <w:rPr>
          <w:b/>
          <w:sz w:val="28"/>
          <w:szCs w:val="28"/>
        </w:rPr>
        <w:t>Objective</w:t>
      </w:r>
      <w:r w:rsidRPr="00762244">
        <w:rPr>
          <w:b/>
          <w:sz w:val="28"/>
          <w:szCs w:val="28"/>
        </w:rPr>
        <w:t>s and Strategies</w:t>
      </w:r>
    </w:p>
    <w:p w:rsidR="00762244" w:rsidRDefault="00BF6D93">
      <w:pPr>
        <w:rPr>
          <w:i/>
          <w:sz w:val="24"/>
          <w:szCs w:val="24"/>
        </w:rPr>
      </w:pPr>
      <w:r>
        <w:rPr>
          <w:i/>
          <w:sz w:val="24"/>
          <w:szCs w:val="24"/>
        </w:rPr>
        <w:t>Objectives</w:t>
      </w:r>
    </w:p>
    <w:p w:rsidR="00762244" w:rsidRDefault="00762244" w:rsidP="001A48EA">
      <w:pPr>
        <w:pStyle w:val="ListParagraph"/>
        <w:numPr>
          <w:ilvl w:val="0"/>
          <w:numId w:val="1"/>
        </w:numPr>
        <w:ind w:left="36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Reduce purchas</w:t>
      </w:r>
      <w:r w:rsidR="00450B55">
        <w:rPr>
          <w:color w:val="FF0000"/>
          <w:sz w:val="24"/>
          <w:szCs w:val="24"/>
        </w:rPr>
        <w:t xml:space="preserve">es, </w:t>
      </w:r>
      <w:r>
        <w:rPr>
          <w:color w:val="FF0000"/>
          <w:sz w:val="24"/>
          <w:szCs w:val="24"/>
        </w:rPr>
        <w:t>waste, and landfill; increase recycling and other reuse</w:t>
      </w:r>
    </w:p>
    <w:p w:rsidR="004A6DEF" w:rsidRDefault="009418D5" w:rsidP="00135006">
      <w:pPr>
        <w:pStyle w:val="ListParagraph"/>
        <w:numPr>
          <w:ilvl w:val="1"/>
          <w:numId w:val="1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 w:rsidR="004A6DEF">
        <w:rPr>
          <w:color w:val="FF0000"/>
          <w:sz w:val="24"/>
          <w:szCs w:val="24"/>
        </w:rPr>
        <w:t>By Ju</w:t>
      </w:r>
      <w:r>
        <w:rPr>
          <w:color w:val="FF0000"/>
          <w:sz w:val="24"/>
          <w:szCs w:val="24"/>
        </w:rPr>
        <w:t>ne 30</w:t>
      </w:r>
      <w:r w:rsidR="004A6DEF">
        <w:rPr>
          <w:color w:val="FF0000"/>
          <w:sz w:val="24"/>
          <w:szCs w:val="24"/>
        </w:rPr>
        <w:t>, 2020</w:t>
      </w:r>
    </w:p>
    <w:p w:rsidR="004A6DEF" w:rsidRDefault="004A6DEF" w:rsidP="00135006">
      <w:pPr>
        <w:pStyle w:val="ListParagraph"/>
        <w:numPr>
          <w:ilvl w:val="2"/>
          <w:numId w:val="1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D</w:t>
      </w:r>
      <w:r w:rsidR="00450B55" w:rsidRPr="00450B55">
        <w:rPr>
          <w:color w:val="FF0000"/>
          <w:sz w:val="24"/>
          <w:szCs w:val="24"/>
        </w:rPr>
        <w:t xml:space="preserve">ivert </w:t>
      </w:r>
      <w:r w:rsidR="001337DF">
        <w:rPr>
          <w:color w:val="FF0000"/>
          <w:sz w:val="24"/>
          <w:szCs w:val="24"/>
        </w:rPr>
        <w:t xml:space="preserve">from landfill </w:t>
      </w:r>
      <w:r w:rsidR="00450B55" w:rsidRPr="00450B55">
        <w:rPr>
          <w:color w:val="FF0000"/>
          <w:sz w:val="24"/>
          <w:szCs w:val="24"/>
        </w:rPr>
        <w:t xml:space="preserve">90 percent of all waste (including agricultural and landscaping) </w:t>
      </w:r>
    </w:p>
    <w:p w:rsidR="00450B55" w:rsidRDefault="00BF6D93" w:rsidP="00135006">
      <w:pPr>
        <w:pStyle w:val="ListParagraph"/>
        <w:numPr>
          <w:ilvl w:val="2"/>
          <w:numId w:val="1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Divert from</w:t>
      </w:r>
      <w:r w:rsidR="001337DF">
        <w:rPr>
          <w:color w:val="FF0000"/>
          <w:sz w:val="24"/>
          <w:szCs w:val="24"/>
        </w:rPr>
        <w:t xml:space="preserve"> landfill</w:t>
      </w:r>
      <w:r w:rsidR="00450B55" w:rsidRPr="00450B55">
        <w:rPr>
          <w:color w:val="FF0000"/>
          <w:sz w:val="24"/>
          <w:szCs w:val="24"/>
        </w:rPr>
        <w:t xml:space="preserve"> 75 percent </w:t>
      </w:r>
      <w:r w:rsidR="001337DF">
        <w:rPr>
          <w:color w:val="FF0000"/>
          <w:sz w:val="24"/>
          <w:szCs w:val="24"/>
        </w:rPr>
        <w:t xml:space="preserve">(or 5 percent more annually) </w:t>
      </w:r>
      <w:r w:rsidR="00450B55" w:rsidRPr="00450B55">
        <w:rPr>
          <w:color w:val="FF0000"/>
          <w:sz w:val="24"/>
          <w:szCs w:val="24"/>
        </w:rPr>
        <w:t>of:  commodity waste</w:t>
      </w:r>
      <w:r w:rsidR="00BF2555">
        <w:rPr>
          <w:color w:val="FF0000"/>
          <w:sz w:val="24"/>
          <w:szCs w:val="24"/>
        </w:rPr>
        <w:t xml:space="preserve"> by category </w:t>
      </w:r>
      <w:r w:rsidR="00450B55" w:rsidRPr="00450B55">
        <w:rPr>
          <w:color w:val="FF0000"/>
          <w:sz w:val="24"/>
          <w:szCs w:val="24"/>
        </w:rPr>
        <w:t xml:space="preserve">(paper, cardboard, all plastics, glass, metals); food waste; </w:t>
      </w:r>
      <w:r w:rsidR="004A6DEF">
        <w:rPr>
          <w:color w:val="FF0000"/>
          <w:sz w:val="24"/>
          <w:szCs w:val="24"/>
        </w:rPr>
        <w:t xml:space="preserve">electronics; </w:t>
      </w:r>
      <w:r w:rsidR="001337DF">
        <w:rPr>
          <w:color w:val="FF0000"/>
          <w:sz w:val="24"/>
          <w:szCs w:val="24"/>
        </w:rPr>
        <w:t xml:space="preserve">batteries; </w:t>
      </w:r>
      <w:r w:rsidR="00450B55" w:rsidRPr="00450B55">
        <w:rPr>
          <w:color w:val="FF0000"/>
          <w:sz w:val="24"/>
          <w:szCs w:val="24"/>
        </w:rPr>
        <w:t xml:space="preserve">and </w:t>
      </w:r>
      <w:r w:rsidR="00450B55">
        <w:rPr>
          <w:color w:val="FF0000"/>
          <w:sz w:val="24"/>
          <w:szCs w:val="24"/>
        </w:rPr>
        <w:t>c</w:t>
      </w:r>
      <w:r w:rsidR="00450B55" w:rsidRPr="00450B55">
        <w:rPr>
          <w:color w:val="FF0000"/>
          <w:sz w:val="24"/>
          <w:szCs w:val="24"/>
        </w:rPr>
        <w:t>onstruction/demolition debris</w:t>
      </w:r>
      <w:bookmarkStart w:id="0" w:name="_GoBack"/>
      <w:bookmarkEnd w:id="0"/>
    </w:p>
    <w:p w:rsidR="004A6DEF" w:rsidRPr="00184065" w:rsidRDefault="004A6DEF" w:rsidP="00135006">
      <w:pPr>
        <w:pStyle w:val="ListParagraph"/>
        <w:numPr>
          <w:ilvl w:val="2"/>
          <w:numId w:val="1"/>
        </w:numPr>
        <w:rPr>
          <w:color w:val="FF0000"/>
          <w:sz w:val="24"/>
          <w:szCs w:val="24"/>
        </w:rPr>
      </w:pPr>
      <w:r w:rsidRPr="00184065">
        <w:rPr>
          <w:color w:val="FF0000"/>
          <w:sz w:val="24"/>
          <w:szCs w:val="24"/>
        </w:rPr>
        <w:t>Reduce purchases of office paper</w:t>
      </w:r>
      <w:r w:rsidR="001337DF" w:rsidRPr="00184065">
        <w:rPr>
          <w:color w:val="FF0000"/>
          <w:sz w:val="24"/>
          <w:szCs w:val="24"/>
        </w:rPr>
        <w:t>, computers</w:t>
      </w:r>
      <w:r w:rsidRPr="00184065">
        <w:rPr>
          <w:color w:val="FF0000"/>
          <w:sz w:val="24"/>
          <w:szCs w:val="24"/>
        </w:rPr>
        <w:t xml:space="preserve"> and selected other products by 15 percent (compared to 2014)</w:t>
      </w:r>
      <w:r w:rsidR="00184065" w:rsidRPr="00184065">
        <w:rPr>
          <w:color w:val="FF0000"/>
          <w:sz w:val="24"/>
          <w:szCs w:val="24"/>
        </w:rPr>
        <w:t xml:space="preserve">; </w:t>
      </w:r>
      <w:r w:rsidR="00184065">
        <w:rPr>
          <w:color w:val="FF0000"/>
          <w:sz w:val="24"/>
          <w:szCs w:val="24"/>
        </w:rPr>
        <w:t>b</w:t>
      </w:r>
      <w:r w:rsidR="00131E5C" w:rsidRPr="00184065">
        <w:rPr>
          <w:color w:val="FF0000"/>
          <w:sz w:val="24"/>
          <w:szCs w:val="24"/>
        </w:rPr>
        <w:t xml:space="preserve">an single-use bags and </w:t>
      </w:r>
      <w:r w:rsidR="00184065">
        <w:rPr>
          <w:color w:val="FF0000"/>
          <w:sz w:val="24"/>
          <w:szCs w:val="24"/>
        </w:rPr>
        <w:t xml:space="preserve">selling </w:t>
      </w:r>
      <w:r w:rsidR="009418D5" w:rsidRPr="00184065">
        <w:rPr>
          <w:color w:val="FF0000"/>
          <w:sz w:val="24"/>
          <w:szCs w:val="24"/>
        </w:rPr>
        <w:t>bottled water</w:t>
      </w:r>
    </w:p>
    <w:p w:rsidR="004A6DEF" w:rsidRPr="00135006" w:rsidRDefault="009418D5" w:rsidP="00135006">
      <w:pPr>
        <w:pStyle w:val="ListParagraph"/>
        <w:numPr>
          <w:ilvl w:val="1"/>
          <w:numId w:val="1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 w:rsidR="001A48EA" w:rsidRPr="00135006">
        <w:rPr>
          <w:color w:val="FF0000"/>
          <w:sz w:val="24"/>
          <w:szCs w:val="24"/>
        </w:rPr>
        <w:t>By Ju</w:t>
      </w:r>
      <w:r w:rsidRPr="00135006">
        <w:rPr>
          <w:color w:val="FF0000"/>
          <w:sz w:val="24"/>
          <w:szCs w:val="24"/>
        </w:rPr>
        <w:t>ne 30</w:t>
      </w:r>
      <w:r w:rsidR="001A48EA" w:rsidRPr="00135006">
        <w:rPr>
          <w:color w:val="FF0000"/>
          <w:sz w:val="24"/>
          <w:szCs w:val="24"/>
        </w:rPr>
        <w:t>, 2025</w:t>
      </w:r>
    </w:p>
    <w:p w:rsidR="001337DF" w:rsidRDefault="001337DF" w:rsidP="00135006">
      <w:pPr>
        <w:pStyle w:val="ListParagraph"/>
        <w:numPr>
          <w:ilvl w:val="2"/>
          <w:numId w:val="1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Divert from landfill 95 percent of all waste (including agricultural and landscaping) </w:t>
      </w:r>
    </w:p>
    <w:p w:rsidR="00450B55" w:rsidRDefault="001337DF" w:rsidP="00135006">
      <w:pPr>
        <w:pStyle w:val="ListParagraph"/>
        <w:numPr>
          <w:ilvl w:val="2"/>
          <w:numId w:val="1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Divert from landfill</w:t>
      </w:r>
      <w:r w:rsidR="004A6DEF">
        <w:rPr>
          <w:color w:val="FF0000"/>
          <w:sz w:val="24"/>
          <w:szCs w:val="24"/>
        </w:rPr>
        <w:t xml:space="preserve"> 90 percent </w:t>
      </w:r>
      <w:r>
        <w:rPr>
          <w:color w:val="FF0000"/>
          <w:sz w:val="24"/>
          <w:szCs w:val="24"/>
        </w:rPr>
        <w:t xml:space="preserve">(or 5 percent more annually) </w:t>
      </w:r>
      <w:r w:rsidR="004A6DEF">
        <w:rPr>
          <w:color w:val="FF0000"/>
          <w:sz w:val="24"/>
          <w:szCs w:val="24"/>
        </w:rPr>
        <w:t>of: commodity waste</w:t>
      </w:r>
      <w:r w:rsidR="00BF2555">
        <w:rPr>
          <w:color w:val="FF0000"/>
          <w:sz w:val="24"/>
          <w:szCs w:val="24"/>
        </w:rPr>
        <w:t xml:space="preserve"> by category</w:t>
      </w:r>
      <w:r w:rsidR="004A6DEF">
        <w:rPr>
          <w:color w:val="FF0000"/>
          <w:sz w:val="24"/>
          <w:szCs w:val="24"/>
        </w:rPr>
        <w:t xml:space="preserve">; food waste; electronics; </w:t>
      </w:r>
      <w:r>
        <w:rPr>
          <w:color w:val="FF0000"/>
          <w:sz w:val="24"/>
          <w:szCs w:val="24"/>
        </w:rPr>
        <w:t xml:space="preserve">batteries; </w:t>
      </w:r>
      <w:r w:rsidR="004A6DEF">
        <w:rPr>
          <w:color w:val="FF0000"/>
          <w:sz w:val="24"/>
          <w:szCs w:val="24"/>
        </w:rPr>
        <w:t>and construction/demolition debris</w:t>
      </w:r>
    </w:p>
    <w:p w:rsidR="004A6DEF" w:rsidRDefault="004A6DEF" w:rsidP="00135006">
      <w:pPr>
        <w:pStyle w:val="ListParagraph"/>
        <w:numPr>
          <w:ilvl w:val="2"/>
          <w:numId w:val="1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Reduce purchases of office paper</w:t>
      </w:r>
      <w:r w:rsidR="001337DF">
        <w:rPr>
          <w:color w:val="FF0000"/>
          <w:sz w:val="24"/>
          <w:szCs w:val="24"/>
        </w:rPr>
        <w:t>, computers</w:t>
      </w:r>
      <w:r>
        <w:rPr>
          <w:color w:val="FF0000"/>
          <w:sz w:val="24"/>
          <w:szCs w:val="24"/>
        </w:rPr>
        <w:t xml:space="preserve"> and selected other products by 30 percent </w:t>
      </w:r>
      <w:r w:rsidR="001337DF">
        <w:rPr>
          <w:color w:val="FF0000"/>
          <w:sz w:val="24"/>
          <w:szCs w:val="24"/>
        </w:rPr>
        <w:t>(compared to 2014)</w:t>
      </w:r>
    </w:p>
    <w:p w:rsidR="009418D5" w:rsidRDefault="001A48EA" w:rsidP="001A48EA">
      <w:pPr>
        <w:pStyle w:val="ListParagraph"/>
        <w:numPr>
          <w:ilvl w:val="0"/>
          <w:numId w:val="1"/>
        </w:numPr>
        <w:ind w:left="36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Apply environmental standards and preferences to reduce the emissions from purchases</w:t>
      </w:r>
    </w:p>
    <w:p w:rsidR="00460E04" w:rsidRDefault="009418D5" w:rsidP="00135006">
      <w:pPr>
        <w:pStyle w:val="ListParagraph"/>
        <w:numPr>
          <w:ilvl w:val="1"/>
          <w:numId w:val="1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By June 30, 201</w:t>
      </w:r>
      <w:r w:rsidR="00460E04">
        <w:rPr>
          <w:color w:val="FF0000"/>
          <w:sz w:val="24"/>
          <w:szCs w:val="24"/>
        </w:rPr>
        <w:t>6</w:t>
      </w:r>
    </w:p>
    <w:p w:rsidR="00460E04" w:rsidRDefault="00460E04" w:rsidP="00135006">
      <w:pPr>
        <w:pStyle w:val="ListParagraph"/>
        <w:numPr>
          <w:ilvl w:val="2"/>
          <w:numId w:val="1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Apply standards to all purchases of </w:t>
      </w:r>
      <w:r w:rsidR="001A48EA" w:rsidRPr="00135006">
        <w:rPr>
          <w:color w:val="FF0000"/>
          <w:sz w:val="24"/>
          <w:szCs w:val="24"/>
        </w:rPr>
        <w:t>office paper</w:t>
      </w:r>
      <w:r w:rsidR="00A66B5A" w:rsidRPr="00135006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(</w:t>
      </w:r>
      <w:r w:rsidR="00A66B5A" w:rsidRPr="00135006">
        <w:rPr>
          <w:color w:val="FF0000"/>
          <w:sz w:val="24"/>
          <w:szCs w:val="24"/>
        </w:rPr>
        <w:t>at least 30 percent recycled content</w:t>
      </w:r>
      <w:r>
        <w:rPr>
          <w:color w:val="FF0000"/>
          <w:sz w:val="24"/>
          <w:szCs w:val="24"/>
        </w:rPr>
        <w:t>)</w:t>
      </w:r>
      <w:r w:rsidR="001A48EA" w:rsidRPr="00135006">
        <w:rPr>
          <w:color w:val="FF0000"/>
          <w:sz w:val="24"/>
          <w:szCs w:val="24"/>
        </w:rPr>
        <w:t>, cleaning products</w:t>
      </w:r>
      <w:r>
        <w:rPr>
          <w:color w:val="FF0000"/>
          <w:sz w:val="24"/>
          <w:szCs w:val="24"/>
        </w:rPr>
        <w:t xml:space="preserve"> (Green Seal)</w:t>
      </w:r>
      <w:r w:rsidR="001A48EA" w:rsidRPr="00135006">
        <w:rPr>
          <w:color w:val="FF0000"/>
          <w:sz w:val="24"/>
          <w:szCs w:val="24"/>
        </w:rPr>
        <w:t xml:space="preserve">, </w:t>
      </w:r>
      <w:r>
        <w:rPr>
          <w:color w:val="FF0000"/>
          <w:sz w:val="24"/>
          <w:szCs w:val="24"/>
        </w:rPr>
        <w:t>computers (</w:t>
      </w:r>
      <w:r w:rsidR="00A66B5A" w:rsidRPr="00135006">
        <w:rPr>
          <w:color w:val="FF0000"/>
          <w:sz w:val="24"/>
          <w:szCs w:val="24"/>
        </w:rPr>
        <w:t>EPEAT Silver</w:t>
      </w:r>
      <w:r>
        <w:rPr>
          <w:color w:val="FF0000"/>
          <w:sz w:val="24"/>
          <w:szCs w:val="24"/>
        </w:rPr>
        <w:t>), other electronics (</w:t>
      </w:r>
      <w:r w:rsidR="00A66B5A" w:rsidRPr="00135006">
        <w:rPr>
          <w:color w:val="FF0000"/>
          <w:sz w:val="24"/>
          <w:szCs w:val="24"/>
        </w:rPr>
        <w:t>Energy Star</w:t>
      </w:r>
      <w:r>
        <w:rPr>
          <w:color w:val="FF0000"/>
          <w:sz w:val="24"/>
          <w:szCs w:val="24"/>
        </w:rPr>
        <w:t>),</w:t>
      </w:r>
      <w:r w:rsidR="001A48EA" w:rsidRPr="00135006">
        <w:rPr>
          <w:color w:val="FF0000"/>
          <w:sz w:val="24"/>
          <w:szCs w:val="24"/>
        </w:rPr>
        <w:t xml:space="preserve"> and </w:t>
      </w:r>
      <w:r>
        <w:rPr>
          <w:color w:val="FF0000"/>
          <w:sz w:val="24"/>
          <w:szCs w:val="24"/>
        </w:rPr>
        <w:t>f</w:t>
      </w:r>
      <w:r w:rsidR="001A48EA" w:rsidRPr="00135006">
        <w:rPr>
          <w:color w:val="FF0000"/>
          <w:sz w:val="24"/>
          <w:szCs w:val="24"/>
        </w:rPr>
        <w:t>reight/package delivery services</w:t>
      </w:r>
      <w:r>
        <w:rPr>
          <w:color w:val="FF0000"/>
          <w:sz w:val="24"/>
          <w:szCs w:val="24"/>
        </w:rPr>
        <w:t xml:space="preserve"> (EPA SmartWay)</w:t>
      </w:r>
      <w:r w:rsidR="00A66B5A" w:rsidRPr="00135006">
        <w:rPr>
          <w:color w:val="FF0000"/>
          <w:sz w:val="24"/>
          <w:szCs w:val="24"/>
        </w:rPr>
        <w:t xml:space="preserve"> (or comparable certifications)</w:t>
      </w:r>
    </w:p>
    <w:p w:rsidR="00460E04" w:rsidRDefault="00460E04" w:rsidP="00135006">
      <w:pPr>
        <w:pStyle w:val="ListParagraph"/>
        <w:numPr>
          <w:ilvl w:val="2"/>
          <w:numId w:val="1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Identify standards for products accounting for 50 percent of purchases </w:t>
      </w:r>
    </w:p>
    <w:p w:rsidR="001A48EA" w:rsidRDefault="00460E04" w:rsidP="00135006">
      <w:pPr>
        <w:pStyle w:val="ListParagraph"/>
        <w:numPr>
          <w:ilvl w:val="1"/>
          <w:numId w:val="1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By June 30, 2020</w:t>
      </w:r>
    </w:p>
    <w:p w:rsidR="00460E04" w:rsidRDefault="00184065" w:rsidP="00135006">
      <w:pPr>
        <w:pStyle w:val="ListParagraph"/>
        <w:numPr>
          <w:ilvl w:val="2"/>
          <w:numId w:val="1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Apply standards to </w:t>
      </w:r>
      <w:r w:rsidR="00460E04">
        <w:rPr>
          <w:color w:val="FF0000"/>
          <w:sz w:val="24"/>
          <w:szCs w:val="24"/>
        </w:rPr>
        <w:t>products accounting for 50 percent of purchases</w:t>
      </w:r>
    </w:p>
    <w:p w:rsidR="00460E04" w:rsidRDefault="00460E04" w:rsidP="00135006">
      <w:pPr>
        <w:pStyle w:val="ListParagraph"/>
        <w:numPr>
          <w:ilvl w:val="2"/>
          <w:numId w:val="1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Identify standards for products accounting for 75 percent of purchases</w:t>
      </w:r>
    </w:p>
    <w:p w:rsidR="00460E04" w:rsidRPr="00135006" w:rsidRDefault="00460E04" w:rsidP="00135006">
      <w:pPr>
        <w:pStyle w:val="ListParagraph"/>
        <w:numPr>
          <w:ilvl w:val="1"/>
          <w:numId w:val="1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By June 30, 2025, ap</w:t>
      </w:r>
      <w:r w:rsidR="00184065">
        <w:rPr>
          <w:color w:val="FF0000"/>
          <w:sz w:val="24"/>
          <w:szCs w:val="24"/>
        </w:rPr>
        <w:t>ply standards to</w:t>
      </w:r>
      <w:r>
        <w:rPr>
          <w:color w:val="FF0000"/>
          <w:sz w:val="24"/>
          <w:szCs w:val="24"/>
        </w:rPr>
        <w:t xml:space="preserve"> products accounting for 75 percent of purchases</w:t>
      </w:r>
    </w:p>
    <w:p w:rsidR="00F04B11" w:rsidRDefault="00F04B11">
      <w:pPr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1A48EA" w:rsidRDefault="001A48EA" w:rsidP="001A48EA">
      <w:pPr>
        <w:rPr>
          <w:color w:val="FF0000"/>
          <w:sz w:val="24"/>
          <w:szCs w:val="24"/>
        </w:rPr>
      </w:pPr>
      <w:r>
        <w:rPr>
          <w:i/>
          <w:sz w:val="24"/>
          <w:szCs w:val="24"/>
        </w:rPr>
        <w:lastRenderedPageBreak/>
        <w:t>Strategies</w:t>
      </w:r>
      <w:r w:rsidRPr="001A48EA">
        <w:rPr>
          <w:color w:val="FF0000"/>
          <w:sz w:val="24"/>
          <w:szCs w:val="24"/>
        </w:rPr>
        <w:t xml:space="preserve"> </w:t>
      </w:r>
    </w:p>
    <w:p w:rsidR="00F336AD" w:rsidRDefault="00EB4B1E" w:rsidP="001A48EA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Measure the performance by campus unit</w:t>
      </w:r>
      <w:r w:rsidR="00327DA9">
        <w:rPr>
          <w:color w:val="FF0000"/>
          <w:sz w:val="24"/>
          <w:szCs w:val="24"/>
        </w:rPr>
        <w:t>s</w:t>
      </w:r>
      <w:r>
        <w:rPr>
          <w:color w:val="FF0000"/>
          <w:sz w:val="24"/>
          <w:szCs w:val="24"/>
        </w:rPr>
        <w:t xml:space="preserve"> (such as specific building, department and auxiliary) on purchasing, waste, landfill, recycling </w:t>
      </w:r>
      <w:r w:rsidR="00E8493E">
        <w:rPr>
          <w:color w:val="FF0000"/>
          <w:sz w:val="24"/>
          <w:szCs w:val="24"/>
        </w:rPr>
        <w:t xml:space="preserve">of specific commodities, </w:t>
      </w:r>
      <w:r>
        <w:rPr>
          <w:color w:val="FF0000"/>
          <w:sz w:val="24"/>
          <w:szCs w:val="24"/>
        </w:rPr>
        <w:t>and</w:t>
      </w:r>
      <w:r w:rsidR="00F336AD">
        <w:rPr>
          <w:color w:val="FF0000"/>
          <w:sz w:val="24"/>
          <w:szCs w:val="24"/>
        </w:rPr>
        <w:t xml:space="preserve"> other </w:t>
      </w:r>
      <w:r w:rsidR="001337DF">
        <w:rPr>
          <w:color w:val="FF0000"/>
          <w:sz w:val="24"/>
          <w:szCs w:val="24"/>
        </w:rPr>
        <w:t xml:space="preserve">product </w:t>
      </w:r>
      <w:r w:rsidR="00F336AD">
        <w:rPr>
          <w:color w:val="FF0000"/>
          <w:sz w:val="24"/>
          <w:szCs w:val="24"/>
        </w:rPr>
        <w:t>reuse</w:t>
      </w:r>
    </w:p>
    <w:p w:rsidR="00F336AD" w:rsidRPr="00F336AD" w:rsidRDefault="00F336AD" w:rsidP="00242A5C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r w:rsidRPr="00F336AD">
        <w:rPr>
          <w:color w:val="FF0000"/>
          <w:sz w:val="24"/>
          <w:szCs w:val="24"/>
        </w:rPr>
        <w:t>D</w:t>
      </w:r>
      <w:r w:rsidR="00EB4B1E" w:rsidRPr="00F336AD">
        <w:rPr>
          <w:color w:val="FF0000"/>
          <w:sz w:val="24"/>
          <w:szCs w:val="24"/>
        </w:rPr>
        <w:t>evelop accountability, training and incentive programs</w:t>
      </w:r>
      <w:r w:rsidRPr="00F336AD">
        <w:rPr>
          <w:color w:val="FF0000"/>
          <w:sz w:val="24"/>
          <w:szCs w:val="24"/>
        </w:rPr>
        <w:t xml:space="preserve"> for waste reduction by campus unit</w:t>
      </w:r>
      <w:r w:rsidR="00327DA9">
        <w:rPr>
          <w:color w:val="FF0000"/>
          <w:sz w:val="24"/>
          <w:szCs w:val="24"/>
        </w:rPr>
        <w:t>s</w:t>
      </w:r>
      <w:r w:rsidRPr="00F336AD">
        <w:rPr>
          <w:color w:val="FF0000"/>
          <w:sz w:val="24"/>
          <w:szCs w:val="24"/>
        </w:rPr>
        <w:t xml:space="preserve"> and students; </w:t>
      </w:r>
      <w:r>
        <w:rPr>
          <w:color w:val="FF0000"/>
          <w:sz w:val="24"/>
          <w:szCs w:val="24"/>
        </w:rPr>
        <w:t>r</w:t>
      </w:r>
      <w:r w:rsidRPr="00F336AD">
        <w:rPr>
          <w:color w:val="FF0000"/>
          <w:sz w:val="24"/>
          <w:szCs w:val="24"/>
        </w:rPr>
        <w:t>aise awareness of waste reduction goals through events</w:t>
      </w:r>
      <w:r>
        <w:rPr>
          <w:color w:val="FF0000"/>
          <w:sz w:val="24"/>
          <w:szCs w:val="24"/>
        </w:rPr>
        <w:t xml:space="preserve"> and</w:t>
      </w:r>
      <w:r w:rsidR="00E8493E">
        <w:rPr>
          <w:color w:val="FF0000"/>
          <w:sz w:val="24"/>
          <w:szCs w:val="24"/>
        </w:rPr>
        <w:t xml:space="preserve"> communications</w:t>
      </w:r>
    </w:p>
    <w:p w:rsidR="009418D5" w:rsidRDefault="005124A0" w:rsidP="005124A0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Apply systems analysis in selecting actions to minimize emissions from purchasing, waste and recycling</w:t>
      </w:r>
    </w:p>
    <w:p w:rsidR="005124A0" w:rsidRDefault="009418D5" w:rsidP="005124A0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R</w:t>
      </w:r>
      <w:r w:rsidR="001337DF">
        <w:rPr>
          <w:color w:val="FF0000"/>
          <w:sz w:val="24"/>
          <w:szCs w:val="24"/>
        </w:rPr>
        <w:t xml:space="preserve">esearch and apply environmental calculators to </w:t>
      </w:r>
      <w:r>
        <w:rPr>
          <w:color w:val="FF0000"/>
          <w:sz w:val="24"/>
          <w:szCs w:val="24"/>
        </w:rPr>
        <w:t>target for reductions</w:t>
      </w:r>
      <w:r w:rsidR="001337DF">
        <w:rPr>
          <w:color w:val="FF0000"/>
          <w:sz w:val="24"/>
          <w:szCs w:val="24"/>
        </w:rPr>
        <w:t xml:space="preserve"> products which account for significant emissions from campus purchases </w:t>
      </w:r>
    </w:p>
    <w:p w:rsidR="009418D5" w:rsidRPr="001A48EA" w:rsidRDefault="006A4086" w:rsidP="005124A0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Select landfills which effectively capture methane emissions and use them to generate energy.</w:t>
      </w:r>
    </w:p>
    <w:p w:rsidR="001A48EA" w:rsidRDefault="00E8493E" w:rsidP="001A48EA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Increase</w:t>
      </w:r>
      <w:r w:rsidR="00EB4B1E">
        <w:rPr>
          <w:color w:val="FF0000"/>
          <w:sz w:val="24"/>
          <w:szCs w:val="24"/>
        </w:rPr>
        <w:t xml:space="preserve"> use of recycling bins by increasing number and locations, e</w:t>
      </w:r>
      <w:r w:rsidR="005124A0">
        <w:rPr>
          <w:color w:val="FF0000"/>
          <w:sz w:val="24"/>
          <w:szCs w:val="24"/>
        </w:rPr>
        <w:t>xpanding the recycled product</w:t>
      </w:r>
      <w:r w:rsidR="00EB4B1E">
        <w:rPr>
          <w:color w:val="FF0000"/>
          <w:sz w:val="24"/>
          <w:szCs w:val="24"/>
        </w:rPr>
        <w:t>s (including all plastics</w:t>
      </w:r>
      <w:r w:rsidR="00F336AD">
        <w:rPr>
          <w:color w:val="FF0000"/>
          <w:sz w:val="24"/>
          <w:szCs w:val="24"/>
        </w:rPr>
        <w:t>,</w:t>
      </w:r>
      <w:r w:rsidR="00EB4B1E">
        <w:rPr>
          <w:color w:val="FF0000"/>
          <w:sz w:val="24"/>
          <w:szCs w:val="24"/>
        </w:rPr>
        <w:t xml:space="preserve"> glass</w:t>
      </w:r>
      <w:r w:rsidR="00327DA9">
        <w:rPr>
          <w:color w:val="FF0000"/>
          <w:sz w:val="24"/>
          <w:szCs w:val="24"/>
        </w:rPr>
        <w:t xml:space="preserve">, </w:t>
      </w:r>
      <w:r w:rsidR="005124A0">
        <w:rPr>
          <w:color w:val="FF0000"/>
          <w:sz w:val="24"/>
          <w:szCs w:val="24"/>
        </w:rPr>
        <w:t xml:space="preserve">food waste, </w:t>
      </w:r>
      <w:r w:rsidR="00F336AD">
        <w:rPr>
          <w:color w:val="FF0000"/>
          <w:sz w:val="24"/>
          <w:szCs w:val="24"/>
        </w:rPr>
        <w:t>electronics</w:t>
      </w:r>
      <w:r w:rsidR="001337DF">
        <w:rPr>
          <w:color w:val="FF0000"/>
          <w:sz w:val="24"/>
          <w:szCs w:val="24"/>
        </w:rPr>
        <w:t>, batteries</w:t>
      </w:r>
      <w:r w:rsidR="00327DA9">
        <w:rPr>
          <w:color w:val="FF0000"/>
          <w:sz w:val="24"/>
          <w:szCs w:val="24"/>
        </w:rPr>
        <w:t xml:space="preserve"> and Nitrile gloves</w:t>
      </w:r>
      <w:r w:rsidR="00EB4B1E">
        <w:rPr>
          <w:color w:val="FF0000"/>
          <w:sz w:val="24"/>
          <w:szCs w:val="24"/>
        </w:rPr>
        <w:t xml:space="preserve">), and implementing uniform signage </w:t>
      </w:r>
    </w:p>
    <w:p w:rsidR="00EB4B1E" w:rsidRDefault="00EB4B1E" w:rsidP="001A48EA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Increase sorting of recyclables from combined waste at waste sorting station</w:t>
      </w:r>
    </w:p>
    <w:p w:rsidR="009418D5" w:rsidRDefault="009418D5" w:rsidP="001A48EA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Extend the replacement cycles for computers and other products</w:t>
      </w:r>
    </w:p>
    <w:p w:rsidR="008C4C77" w:rsidRDefault="00D3749D" w:rsidP="00D3749D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Revise the iBUY and other purchasing systems to curtail purchases of products and services which fail to satisfy selected certified environmental standards and preferences</w:t>
      </w:r>
    </w:p>
    <w:p w:rsidR="00D3749D" w:rsidRDefault="008C4C77" w:rsidP="00D3749D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A</w:t>
      </w:r>
      <w:r w:rsidR="001337DF">
        <w:rPr>
          <w:color w:val="FF0000"/>
          <w:sz w:val="24"/>
          <w:szCs w:val="24"/>
        </w:rPr>
        <w:t>pply surcharges to encourage environmentally-preferred purchases and recycling</w:t>
      </w:r>
    </w:p>
    <w:p w:rsidR="00E8493E" w:rsidRDefault="00E8493E" w:rsidP="001A48EA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Utilize purchasing contracts which apply </w:t>
      </w:r>
      <w:r w:rsidR="00D3749D">
        <w:rPr>
          <w:color w:val="FF0000"/>
          <w:sz w:val="24"/>
          <w:szCs w:val="24"/>
        </w:rPr>
        <w:t xml:space="preserve">certified </w:t>
      </w:r>
      <w:r>
        <w:rPr>
          <w:color w:val="FF0000"/>
          <w:sz w:val="24"/>
          <w:szCs w:val="24"/>
        </w:rPr>
        <w:t>environmental standards and preferences, including contracts available for State of Ill</w:t>
      </w:r>
      <w:r w:rsidR="00327DA9">
        <w:rPr>
          <w:color w:val="FF0000"/>
          <w:sz w:val="24"/>
          <w:szCs w:val="24"/>
        </w:rPr>
        <w:t>inois agencies and collectives of</w:t>
      </w:r>
      <w:r>
        <w:rPr>
          <w:color w:val="FF0000"/>
          <w:sz w:val="24"/>
          <w:szCs w:val="24"/>
        </w:rPr>
        <w:t xml:space="preserve"> universities</w:t>
      </w:r>
    </w:p>
    <w:p w:rsidR="00F336AD" w:rsidRDefault="00F336AD" w:rsidP="001A48EA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Apply sustainable purchasing tools and standards provided by the U.S. General Services </w:t>
      </w:r>
      <w:r w:rsidR="00E8493E">
        <w:rPr>
          <w:color w:val="FF0000"/>
          <w:sz w:val="24"/>
          <w:szCs w:val="24"/>
        </w:rPr>
        <w:t>Administration</w:t>
      </w:r>
      <w:r w:rsidR="00327DA9">
        <w:rPr>
          <w:color w:val="FF0000"/>
          <w:sz w:val="24"/>
          <w:szCs w:val="24"/>
        </w:rPr>
        <w:t xml:space="preserve">, U.S. Department of Energy, </w:t>
      </w:r>
      <w:r w:rsidR="00E8493E">
        <w:rPr>
          <w:color w:val="FF0000"/>
          <w:sz w:val="24"/>
          <w:szCs w:val="24"/>
        </w:rPr>
        <w:t xml:space="preserve"> </w:t>
      </w:r>
      <w:r w:rsidR="00327DA9">
        <w:rPr>
          <w:color w:val="FF0000"/>
          <w:sz w:val="24"/>
          <w:szCs w:val="24"/>
        </w:rPr>
        <w:t xml:space="preserve">U.S. Environmental Protection Agency, State of Illinois Central Management Services, </w:t>
      </w:r>
      <w:r w:rsidR="00E8493E">
        <w:rPr>
          <w:color w:val="FF0000"/>
          <w:sz w:val="24"/>
          <w:szCs w:val="24"/>
        </w:rPr>
        <w:t>and other certifying organizations</w:t>
      </w:r>
    </w:p>
    <w:p w:rsidR="00327DA9" w:rsidRDefault="00327DA9" w:rsidP="001A48EA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Engage campus units and vendors to reduce purchases and associated emissions</w:t>
      </w:r>
      <w:r w:rsidR="00460E04">
        <w:rPr>
          <w:color w:val="FF0000"/>
          <w:sz w:val="24"/>
          <w:szCs w:val="24"/>
        </w:rPr>
        <w:t>; solicit and apply students’ suggestions on reducing paper and other products used in classes and buildings</w:t>
      </w:r>
    </w:p>
    <w:p w:rsidR="005124A0" w:rsidRPr="005124A0" w:rsidRDefault="00D3749D" w:rsidP="005124A0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 w:rsidR="005124A0" w:rsidRPr="005124A0">
        <w:rPr>
          <w:color w:val="FF0000"/>
          <w:sz w:val="24"/>
          <w:szCs w:val="24"/>
        </w:rPr>
        <w:t>Expand reuse of durable products on campus through cataloguing system</w:t>
      </w:r>
    </w:p>
    <w:sectPr w:rsidR="005124A0" w:rsidRPr="005124A0" w:rsidSect="007622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3BB" w:rsidRDefault="00D203BB" w:rsidP="00E8493E">
      <w:pPr>
        <w:spacing w:after="0" w:line="240" w:lineRule="auto"/>
      </w:pPr>
      <w:r>
        <w:separator/>
      </w:r>
    </w:p>
  </w:endnote>
  <w:endnote w:type="continuationSeparator" w:id="0">
    <w:p w:rsidR="00D203BB" w:rsidRDefault="00D203BB" w:rsidP="00E84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93E" w:rsidRDefault="00E849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58641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5CEC" w:rsidRDefault="00375C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500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8493E" w:rsidRDefault="00E849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93E" w:rsidRDefault="00E849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3BB" w:rsidRDefault="00D203BB" w:rsidP="00E8493E">
      <w:pPr>
        <w:spacing w:after="0" w:line="240" w:lineRule="auto"/>
      </w:pPr>
      <w:r>
        <w:separator/>
      </w:r>
    </w:p>
  </w:footnote>
  <w:footnote w:type="continuationSeparator" w:id="0">
    <w:p w:rsidR="00D203BB" w:rsidRDefault="00D203BB" w:rsidP="00E8493E">
      <w:pPr>
        <w:spacing w:after="0" w:line="240" w:lineRule="auto"/>
      </w:pPr>
      <w:r>
        <w:continuationSeparator/>
      </w:r>
    </w:p>
  </w:footnote>
  <w:footnote w:id="1">
    <w:p w:rsidR="003534FB" w:rsidRDefault="003534FB">
      <w:pPr>
        <w:pStyle w:val="FootnoteText"/>
      </w:pPr>
      <w:r>
        <w:rPr>
          <w:rStyle w:val="FootnoteReference"/>
        </w:rPr>
        <w:footnoteRef/>
      </w:r>
      <w:r>
        <w:t xml:space="preserve"> The University estimated that this change yielded a reduction from 14,697 metric tons of carbon dioxide equivalent emissions in 2008 to a negative (saving of) 163 metric tons in 2014.</w:t>
      </w:r>
      <w:r w:rsidR="00AE1B9F">
        <w:t xml:space="preserve">  </w:t>
      </w:r>
      <w:r w:rsidR="00D05D67">
        <w:t xml:space="preserve">Because </w:t>
      </w:r>
      <w:r w:rsidR="00AE1B9F">
        <w:t>life-cycle analyses of emissions from the University’s purchases, waste and recycling are</w:t>
      </w:r>
      <w:r w:rsidR="00D05D67">
        <w:t xml:space="preserve"> generally lacking, we</w:t>
      </w:r>
      <w:r w:rsidR="00AE1B9F">
        <w:t xml:space="preserve"> cannot present a reasonable comparison between the University’s perf</w:t>
      </w:r>
      <w:r w:rsidR="00D05D67">
        <w:t xml:space="preserve">ormance in 2014 and in the </w:t>
      </w:r>
      <w:r w:rsidR="00AE1B9F">
        <w:t>baseline year.</w:t>
      </w:r>
      <w:r w:rsidR="00D05D67">
        <w:t xml:space="preserve">  As proxies for such life-cycle analysis, more waste together with less recycling tend to indicate a larger carbon footprint.</w:t>
      </w:r>
    </w:p>
  </w:footnote>
  <w:footnote w:id="2">
    <w:p w:rsidR="00AE1B9F" w:rsidRDefault="00AE1B9F">
      <w:pPr>
        <w:pStyle w:val="FootnoteText"/>
      </w:pPr>
      <w:r>
        <w:rPr>
          <w:rStyle w:val="FootnoteReference"/>
        </w:rPr>
        <w:footnoteRef/>
      </w:r>
      <w:r>
        <w:t xml:space="preserve"> Auxiliaries include Housing, Intercollegiate Athletics, Recreation and other categories of buildings and personnel.</w:t>
      </w:r>
    </w:p>
  </w:footnote>
  <w:footnote w:id="3">
    <w:p w:rsidR="008C4C77" w:rsidRDefault="008C4C77">
      <w:pPr>
        <w:pStyle w:val="FootnoteText"/>
      </w:pPr>
      <w:r>
        <w:rPr>
          <w:rStyle w:val="FootnoteReference"/>
        </w:rPr>
        <w:footnoteRef/>
      </w:r>
      <w:r>
        <w:t xml:space="preserve"> Examples of strategies from the first iCAP which were not implemented </w:t>
      </w:r>
      <w:r w:rsidR="00AE1B9F">
        <w:t>include:</w:t>
      </w:r>
      <w:r>
        <w:t xml:space="preserve"> </w:t>
      </w:r>
      <w:r w:rsidR="00AE1B9F">
        <w:t xml:space="preserve">“Make campus purchasing entities (all units and departments with purchasing privileges) responsible for costs of the disposal of the products consumed”; “Use carbon and other environmental indicators for purchasing to avoid environmentally irresponsible products and corporations”; “Develop a campus incentive for reducing trash with the possibility of charging for waste”; </w:t>
      </w:r>
      <w:r>
        <w:t>“Consider a campus-wide bottle or can d</w:t>
      </w:r>
      <w:r w:rsidR="00AE1B9F">
        <w:t>eposit program</w:t>
      </w:r>
      <w:r>
        <w:t>”</w:t>
      </w:r>
      <w:r w:rsidR="00AE1B9F">
        <w:t>; “Implement full-cost accounting and life-cycle analysis structures for major purchases exceeding $25,000 by 2015”; and “Work for legislation to enable the resale of campus goods to the general public”.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93E" w:rsidRDefault="00E849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93E" w:rsidRDefault="00E849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93E" w:rsidRDefault="00E849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D3493"/>
    <w:multiLevelType w:val="hybridMultilevel"/>
    <w:tmpl w:val="B41ACC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C00EDCE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72A78"/>
    <w:multiLevelType w:val="hybridMultilevel"/>
    <w:tmpl w:val="06C0487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44"/>
    <w:rsid w:val="0000092F"/>
    <w:rsid w:val="00131E5C"/>
    <w:rsid w:val="001337DF"/>
    <w:rsid w:val="00135006"/>
    <w:rsid w:val="00184065"/>
    <w:rsid w:val="001A48EA"/>
    <w:rsid w:val="0020047B"/>
    <w:rsid w:val="002D52EF"/>
    <w:rsid w:val="002D63C4"/>
    <w:rsid w:val="00327DA9"/>
    <w:rsid w:val="003534FB"/>
    <w:rsid w:val="00375CEC"/>
    <w:rsid w:val="00413648"/>
    <w:rsid w:val="00450B55"/>
    <w:rsid w:val="00460E04"/>
    <w:rsid w:val="004A235A"/>
    <w:rsid w:val="004A6DEF"/>
    <w:rsid w:val="005124A0"/>
    <w:rsid w:val="006256A8"/>
    <w:rsid w:val="00670AAE"/>
    <w:rsid w:val="00694D3D"/>
    <w:rsid w:val="006A4086"/>
    <w:rsid w:val="00712F17"/>
    <w:rsid w:val="00762244"/>
    <w:rsid w:val="00772490"/>
    <w:rsid w:val="007E3F19"/>
    <w:rsid w:val="008C4C77"/>
    <w:rsid w:val="009418D5"/>
    <w:rsid w:val="009646D0"/>
    <w:rsid w:val="00A33B1B"/>
    <w:rsid w:val="00A66B5A"/>
    <w:rsid w:val="00AA68B4"/>
    <w:rsid w:val="00AE0AF3"/>
    <w:rsid w:val="00AE1B9F"/>
    <w:rsid w:val="00BF2555"/>
    <w:rsid w:val="00BF6D93"/>
    <w:rsid w:val="00C363EE"/>
    <w:rsid w:val="00D05D67"/>
    <w:rsid w:val="00D203BB"/>
    <w:rsid w:val="00D3749D"/>
    <w:rsid w:val="00DE23ED"/>
    <w:rsid w:val="00E07E28"/>
    <w:rsid w:val="00E35C9E"/>
    <w:rsid w:val="00E40A1A"/>
    <w:rsid w:val="00E43955"/>
    <w:rsid w:val="00E57FED"/>
    <w:rsid w:val="00E8493E"/>
    <w:rsid w:val="00EB4B1E"/>
    <w:rsid w:val="00F03184"/>
    <w:rsid w:val="00F04B11"/>
    <w:rsid w:val="00F336AD"/>
    <w:rsid w:val="00F42847"/>
    <w:rsid w:val="00FD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621EBF-CF27-4410-B445-0313E0DF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2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4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93E"/>
  </w:style>
  <w:style w:type="paragraph" w:styleId="Footer">
    <w:name w:val="footer"/>
    <w:basedOn w:val="Normal"/>
    <w:link w:val="FooterChar"/>
    <w:uiPriority w:val="99"/>
    <w:unhideWhenUsed/>
    <w:rsid w:val="00E84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93E"/>
  </w:style>
  <w:style w:type="paragraph" w:styleId="FootnoteText">
    <w:name w:val="footnote text"/>
    <w:basedOn w:val="Normal"/>
    <w:link w:val="FootnoteTextChar"/>
    <w:uiPriority w:val="99"/>
    <w:semiHidden/>
    <w:unhideWhenUsed/>
    <w:rsid w:val="001337D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37D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37D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1BCC8-6A95-40ED-AED0-2DA416D81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Illinois, Urbana-Champaign</Company>
  <LinksUpToDate>false</LinksUpToDate>
  <CharactersWithSpaces>7471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Rosencranz</dc:creator>
  <cp:lastModifiedBy>Warren Lavey</cp:lastModifiedBy>
  <cp:revision>2</cp:revision>
  <dcterms:created xsi:type="dcterms:W3CDTF">2014-10-15T00:22:00Z</dcterms:created>
  <dcterms:modified xsi:type="dcterms:W3CDTF">2014-10-15T00:22:00Z</dcterms:modified>
</cp:coreProperties>
</file>