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08C" w:rsidRDefault="00AC008C" w:rsidP="00F25F0F">
      <w:pPr>
        <w:ind w:right="-90"/>
        <w:jc w:val="center"/>
        <w:rPr>
          <w:b/>
        </w:rPr>
      </w:pPr>
      <w:r w:rsidRPr="007D6212">
        <w:rPr>
          <w:b/>
        </w:rPr>
        <w:t>Roundtable Discussion on Sustainability at Illinois</w:t>
      </w:r>
      <w:r w:rsidR="00F25F0F">
        <w:rPr>
          <w:b/>
        </w:rPr>
        <w:t xml:space="preserve">: </w:t>
      </w:r>
      <w:r w:rsidR="00CA6513" w:rsidRPr="007D6212">
        <w:rPr>
          <w:b/>
        </w:rPr>
        <w:t xml:space="preserve">Research, </w:t>
      </w:r>
      <w:r w:rsidR="00E46C44">
        <w:rPr>
          <w:b/>
        </w:rPr>
        <w:t>Education</w:t>
      </w:r>
      <w:r w:rsidR="00F25F0F">
        <w:rPr>
          <w:b/>
        </w:rPr>
        <w:t xml:space="preserve"> &amp;</w:t>
      </w:r>
      <w:r w:rsidR="00CA6513" w:rsidRPr="007D6212">
        <w:rPr>
          <w:b/>
        </w:rPr>
        <w:t xml:space="preserve"> Outreach</w:t>
      </w:r>
    </w:p>
    <w:p w:rsidR="00F25F0F" w:rsidRDefault="00F25F0F" w:rsidP="00B458DA">
      <w:pPr>
        <w:jc w:val="center"/>
        <w:rPr>
          <w:b/>
        </w:rPr>
      </w:pPr>
      <w:r>
        <w:rPr>
          <w:b/>
        </w:rPr>
        <w:t xml:space="preserve">Institute of Sustainability, Energy and Environment, </w:t>
      </w:r>
    </w:p>
    <w:p w:rsidR="00F25F0F" w:rsidRDefault="00F25F0F" w:rsidP="00B458DA">
      <w:pPr>
        <w:jc w:val="center"/>
        <w:rPr>
          <w:b/>
        </w:rPr>
      </w:pPr>
      <w:r>
        <w:rPr>
          <w:b/>
        </w:rPr>
        <w:t>University of Illinois, Urbana-Champaign</w:t>
      </w:r>
    </w:p>
    <w:p w:rsidR="00F25F0F" w:rsidRDefault="00F25F0F" w:rsidP="00B458DA">
      <w:pPr>
        <w:jc w:val="center"/>
        <w:rPr>
          <w:b/>
        </w:rPr>
      </w:pPr>
    </w:p>
    <w:p w:rsidR="00F25F0F" w:rsidRDefault="00F25F0F" w:rsidP="00AF4236">
      <w:pPr>
        <w:jc w:val="center"/>
        <w:rPr>
          <w:b/>
        </w:rPr>
      </w:pPr>
      <w:r w:rsidRPr="007D6212">
        <w:rPr>
          <w:b/>
        </w:rPr>
        <w:t>Agenda</w:t>
      </w:r>
      <w:r w:rsidR="00AF4236">
        <w:rPr>
          <w:b/>
        </w:rPr>
        <w:t xml:space="preserve">:  </w:t>
      </w:r>
      <w:r w:rsidRPr="00F25F0F">
        <w:rPr>
          <w:b/>
        </w:rPr>
        <w:t>October 7, 2014</w:t>
      </w:r>
    </w:p>
    <w:p w:rsidR="00DD480C" w:rsidRDefault="00DD480C" w:rsidP="00B458DA">
      <w:pPr>
        <w:jc w:val="center"/>
        <w:rPr>
          <w:b/>
        </w:rPr>
      </w:pPr>
      <w:r>
        <w:rPr>
          <w:b/>
        </w:rPr>
        <w:t>Alice Campbell Alumni Center</w:t>
      </w:r>
    </w:p>
    <w:p w:rsidR="0065200F" w:rsidRDefault="0065200F" w:rsidP="00B458DA">
      <w:pPr>
        <w:jc w:val="center"/>
        <w:rPr>
          <w:b/>
        </w:rPr>
      </w:pPr>
    </w:p>
    <w:p w:rsidR="0065200F" w:rsidRPr="00F25F0F" w:rsidRDefault="0065200F" w:rsidP="00B458DA">
      <w:pPr>
        <w:jc w:val="center"/>
        <w:rPr>
          <w:b/>
        </w:rPr>
      </w:pPr>
      <w:r>
        <w:rPr>
          <w:b/>
        </w:rPr>
        <w:t>External Participants: Monsanto,</w:t>
      </w:r>
      <w:r w:rsidR="001D0B88">
        <w:rPr>
          <w:b/>
        </w:rPr>
        <w:t xml:space="preserve"> Dow, Deere, Caterpillar, Johns</w:t>
      </w:r>
      <w:r>
        <w:rPr>
          <w:b/>
        </w:rPr>
        <w:t xml:space="preserve">on Controls, BP, </w:t>
      </w:r>
      <w:r w:rsidR="008528A3">
        <w:rPr>
          <w:b/>
        </w:rPr>
        <w:t xml:space="preserve">Motorola, </w:t>
      </w:r>
      <w:r w:rsidR="00333C03">
        <w:rPr>
          <w:b/>
        </w:rPr>
        <w:t>USEPA, ILEPA, NRDC, UCS, N</w:t>
      </w:r>
      <w:r>
        <w:rPr>
          <w:b/>
        </w:rPr>
        <w:t>WF</w:t>
      </w:r>
    </w:p>
    <w:p w:rsidR="00AC008C" w:rsidRPr="007D6212" w:rsidRDefault="00AC008C" w:rsidP="00AC008C"/>
    <w:p w:rsidR="0012792E" w:rsidRDefault="0012792E" w:rsidP="00B458DA">
      <w:pPr>
        <w:ind w:left="1440" w:hanging="1440"/>
      </w:pPr>
      <w:r>
        <w:t xml:space="preserve">9.30                 </w:t>
      </w:r>
      <w:r w:rsidR="00580A3F">
        <w:t>Registrat</w:t>
      </w:r>
      <w:r w:rsidR="00EB2BB4">
        <w:t>i</w:t>
      </w:r>
      <w:r w:rsidR="00C54000">
        <w:t>on and Introductions</w:t>
      </w:r>
    </w:p>
    <w:p w:rsidR="0012792E" w:rsidRDefault="0012792E" w:rsidP="00B458DA">
      <w:pPr>
        <w:ind w:left="1440" w:hanging="1440"/>
      </w:pPr>
      <w:bookmarkStart w:id="0" w:name="_GoBack"/>
      <w:bookmarkEnd w:id="0"/>
    </w:p>
    <w:p w:rsidR="00AC008C" w:rsidRPr="00CA6513" w:rsidRDefault="008528A3" w:rsidP="00B458DA">
      <w:pPr>
        <w:ind w:left="1440" w:hanging="1440"/>
      </w:pPr>
      <w:r>
        <w:t>10</w:t>
      </w:r>
      <w:r w:rsidR="00B12922">
        <w:t>-10.</w:t>
      </w:r>
      <w:r>
        <w:t>30</w:t>
      </w:r>
      <w:r w:rsidR="00AC008C" w:rsidRPr="00CA6513">
        <w:t xml:space="preserve">:  </w:t>
      </w:r>
      <w:r w:rsidR="00B458DA" w:rsidRPr="00CA6513">
        <w:tab/>
      </w:r>
      <w:r w:rsidR="00AC008C" w:rsidRPr="00CA6513">
        <w:t xml:space="preserve">Overview on </w:t>
      </w:r>
      <w:proofErr w:type="spellStart"/>
      <w:r w:rsidR="00AC008C" w:rsidRPr="00CA6513">
        <w:rPr>
          <w:i/>
        </w:rPr>
        <w:t>i</w:t>
      </w:r>
      <w:r w:rsidR="00AC008C" w:rsidRPr="00CA6513">
        <w:t>SEE</w:t>
      </w:r>
      <w:proofErr w:type="spellEnd"/>
      <w:r w:rsidR="00AC008C" w:rsidRPr="00CA6513">
        <w:t>, its Mission, and Research Themes: Evan Delucia</w:t>
      </w:r>
      <w:r w:rsidR="0015533C">
        <w:t xml:space="preserve">, Director </w:t>
      </w:r>
      <w:proofErr w:type="spellStart"/>
      <w:proofErr w:type="gramStart"/>
      <w:r w:rsidR="00876EDD" w:rsidRPr="00876EDD">
        <w:rPr>
          <w:i/>
        </w:rPr>
        <w:t>i</w:t>
      </w:r>
      <w:r w:rsidR="0015533C">
        <w:t>SEE</w:t>
      </w:r>
      <w:proofErr w:type="spellEnd"/>
      <w:proofErr w:type="gramEnd"/>
    </w:p>
    <w:p w:rsidR="00B458DA" w:rsidRPr="00CA6513" w:rsidRDefault="00B458DA" w:rsidP="00B458DA">
      <w:pPr>
        <w:ind w:left="1440" w:hanging="1440"/>
      </w:pPr>
    </w:p>
    <w:p w:rsidR="00AC008C" w:rsidRPr="00CA6513" w:rsidRDefault="008528A3" w:rsidP="00B458DA">
      <w:pPr>
        <w:ind w:left="1440" w:hanging="1440"/>
      </w:pPr>
      <w:r>
        <w:t>10.30-10.45</w:t>
      </w:r>
      <w:r w:rsidR="00B458DA" w:rsidRPr="00CA6513">
        <w:t>:</w:t>
      </w:r>
      <w:r w:rsidR="00AC008C" w:rsidRPr="00CA6513">
        <w:t xml:space="preserve"> </w:t>
      </w:r>
      <w:r w:rsidR="00B458DA" w:rsidRPr="00CA6513">
        <w:tab/>
      </w:r>
      <w:r w:rsidR="00AC008C" w:rsidRPr="00CA6513">
        <w:t>Campus Sustainability: Ben McCall</w:t>
      </w:r>
      <w:r w:rsidR="0015533C">
        <w:t xml:space="preserve">, Associate Director, </w:t>
      </w:r>
      <w:proofErr w:type="spellStart"/>
      <w:r w:rsidR="0015533C" w:rsidRPr="00876EDD">
        <w:rPr>
          <w:i/>
        </w:rPr>
        <w:t>i</w:t>
      </w:r>
      <w:r w:rsidR="0015533C">
        <w:t>SEE</w:t>
      </w:r>
      <w:proofErr w:type="spellEnd"/>
    </w:p>
    <w:p w:rsidR="00B458DA" w:rsidRPr="00CA6513" w:rsidRDefault="00B458DA" w:rsidP="00B458DA">
      <w:pPr>
        <w:ind w:left="1440" w:hanging="1440"/>
      </w:pPr>
    </w:p>
    <w:p w:rsidR="0015533C" w:rsidRDefault="008528A3" w:rsidP="00B458DA">
      <w:pPr>
        <w:tabs>
          <w:tab w:val="left" w:pos="180"/>
        </w:tabs>
        <w:ind w:left="1440" w:hanging="1440"/>
      </w:pPr>
      <w:r>
        <w:t>10.45-11</w:t>
      </w:r>
      <w:r w:rsidR="00693FC0">
        <w:t>.00</w:t>
      </w:r>
      <w:r w:rsidR="00B458DA" w:rsidRPr="00CA6513">
        <w:t>:</w:t>
      </w:r>
      <w:r w:rsidR="00B458DA" w:rsidRPr="00CA6513">
        <w:tab/>
      </w:r>
      <w:r w:rsidR="00AC008C" w:rsidRPr="00CA6513">
        <w:t xml:space="preserve">New Campus Initiatives in Undergraduate Education: </w:t>
      </w:r>
    </w:p>
    <w:p w:rsidR="00AC008C" w:rsidRPr="00CA6513" w:rsidRDefault="0015533C" w:rsidP="00B458DA">
      <w:pPr>
        <w:tabs>
          <w:tab w:val="left" w:pos="180"/>
        </w:tabs>
        <w:ind w:left="1440" w:hanging="1440"/>
      </w:pPr>
      <w:r>
        <w:tab/>
      </w:r>
      <w:r>
        <w:tab/>
      </w:r>
      <w:r w:rsidR="00AC008C" w:rsidRPr="00CA6513">
        <w:t xml:space="preserve">Charles Tucker, Vice Provost </w:t>
      </w:r>
      <w:r w:rsidR="00B458DA" w:rsidRPr="00CA6513">
        <w:t>for Undergraduate Education</w:t>
      </w:r>
      <w:r w:rsidR="0012792E">
        <w:t xml:space="preserve">  </w:t>
      </w:r>
    </w:p>
    <w:p w:rsidR="00836A15" w:rsidRDefault="00836A15" w:rsidP="00580A3F">
      <w:pPr>
        <w:ind w:left="1440"/>
      </w:pPr>
    </w:p>
    <w:p w:rsidR="008528A3" w:rsidRDefault="00C54000" w:rsidP="008528A3">
      <w:r>
        <w:t>11-11.30</w:t>
      </w:r>
      <w:r w:rsidR="008528A3">
        <w:t xml:space="preserve">        </w:t>
      </w:r>
      <w:r w:rsidR="00836A15">
        <w:t xml:space="preserve">Educational </w:t>
      </w:r>
      <w:r>
        <w:t>P</w:t>
      </w:r>
      <w:r w:rsidR="00836A15">
        <w:t>rogram</w:t>
      </w:r>
      <w:r w:rsidR="00AC008C" w:rsidRPr="00CA6513">
        <w:t xml:space="preserve"> in Sustainability: Proposed Directions</w:t>
      </w:r>
      <w:r w:rsidR="00CA6513">
        <w:t xml:space="preserve">: </w:t>
      </w:r>
    </w:p>
    <w:p w:rsidR="0012792E" w:rsidRPr="00CA6513" w:rsidRDefault="008528A3" w:rsidP="008528A3">
      <w:r>
        <w:t xml:space="preserve">                        </w:t>
      </w:r>
      <w:r w:rsidR="00836A15">
        <w:t>M</w:t>
      </w:r>
      <w:r w:rsidR="00836A15" w:rsidRPr="00CA6513">
        <w:t>adhu Khanna</w:t>
      </w:r>
      <w:r w:rsidR="00836A15">
        <w:t xml:space="preserve">, Associate Director, </w:t>
      </w:r>
      <w:proofErr w:type="spellStart"/>
      <w:r w:rsidR="00836A15" w:rsidRPr="00876EDD">
        <w:rPr>
          <w:i/>
        </w:rPr>
        <w:t>i</w:t>
      </w:r>
      <w:r w:rsidR="00836A15">
        <w:t>SEE</w:t>
      </w:r>
      <w:proofErr w:type="spellEnd"/>
    </w:p>
    <w:p w:rsidR="00AC008C" w:rsidRPr="00CA6513" w:rsidRDefault="00AC008C" w:rsidP="00B458DA">
      <w:pPr>
        <w:ind w:left="1440" w:hanging="1440"/>
      </w:pPr>
      <w:r w:rsidRPr="00CA6513">
        <w:tab/>
        <w:t xml:space="preserve"> </w:t>
      </w:r>
    </w:p>
    <w:p w:rsidR="0015533C" w:rsidRPr="00E54CD4" w:rsidRDefault="00B458DA" w:rsidP="00C54000">
      <w:pPr>
        <w:ind w:left="1260" w:hanging="1260"/>
        <w:rPr>
          <w:color w:val="000000" w:themeColor="text1"/>
        </w:rPr>
      </w:pPr>
      <w:r w:rsidRPr="00E54CD4">
        <w:rPr>
          <w:color w:val="000000" w:themeColor="text1"/>
        </w:rPr>
        <w:tab/>
      </w:r>
      <w:r w:rsidR="00AF4236">
        <w:rPr>
          <w:color w:val="000000" w:themeColor="text1"/>
        </w:rPr>
        <w:t>Short t</w:t>
      </w:r>
      <w:r w:rsidR="00AC008C" w:rsidRPr="00E54CD4">
        <w:rPr>
          <w:color w:val="000000" w:themeColor="text1"/>
        </w:rPr>
        <w:t>alks</w:t>
      </w:r>
      <w:r w:rsidR="007870B5" w:rsidRPr="00E54CD4">
        <w:rPr>
          <w:color w:val="000000" w:themeColor="text1"/>
        </w:rPr>
        <w:t xml:space="preserve"> </w:t>
      </w:r>
      <w:r w:rsidR="00F25F0F">
        <w:rPr>
          <w:color w:val="000000" w:themeColor="text1"/>
        </w:rPr>
        <w:t xml:space="preserve">on existing educational </w:t>
      </w:r>
      <w:r w:rsidR="00AC008C" w:rsidRPr="00E54CD4">
        <w:rPr>
          <w:color w:val="000000" w:themeColor="text1"/>
        </w:rPr>
        <w:t xml:space="preserve">programs in sustainability </w:t>
      </w:r>
    </w:p>
    <w:p w:rsidR="0015533C" w:rsidRPr="00EB2BB4" w:rsidRDefault="00AC008C" w:rsidP="00C54000">
      <w:pPr>
        <w:ind w:left="2160" w:hanging="720"/>
        <w:rPr>
          <w:color w:val="000000" w:themeColor="text1"/>
        </w:rPr>
      </w:pPr>
      <w:r w:rsidRPr="00EB2BB4">
        <w:rPr>
          <w:color w:val="000000" w:themeColor="text1"/>
        </w:rPr>
        <w:t xml:space="preserve">Jonathan Tomkin, </w:t>
      </w:r>
      <w:r w:rsidR="0015533C" w:rsidRPr="00EB2BB4">
        <w:rPr>
          <w:color w:val="000000" w:themeColor="text1"/>
        </w:rPr>
        <w:t>School of Earth,</w:t>
      </w:r>
      <w:r w:rsidR="00EB2BB4">
        <w:rPr>
          <w:color w:val="000000" w:themeColor="text1"/>
        </w:rPr>
        <w:t xml:space="preserve"> </w:t>
      </w:r>
      <w:r w:rsidR="0015533C" w:rsidRPr="00EB2BB4">
        <w:rPr>
          <w:color w:val="000000" w:themeColor="text1"/>
        </w:rPr>
        <w:t xml:space="preserve">Society </w:t>
      </w:r>
      <w:r w:rsidR="00EB2BB4">
        <w:rPr>
          <w:color w:val="000000" w:themeColor="text1"/>
        </w:rPr>
        <w:t>&amp;</w:t>
      </w:r>
      <w:r w:rsidR="0015533C" w:rsidRPr="00EB2BB4">
        <w:rPr>
          <w:color w:val="000000" w:themeColor="text1"/>
        </w:rPr>
        <w:t xml:space="preserve"> Environment</w:t>
      </w:r>
    </w:p>
    <w:p w:rsidR="0015533C" w:rsidRPr="00EB2BB4" w:rsidRDefault="00DD480C" w:rsidP="00C54000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 xml:space="preserve">Jeff Brawn, </w:t>
      </w:r>
      <w:r w:rsidR="0015533C" w:rsidRPr="00EB2BB4">
        <w:rPr>
          <w:color w:val="000000" w:themeColor="text1"/>
        </w:rPr>
        <w:t xml:space="preserve">Department of Natural Resources </w:t>
      </w:r>
      <w:r w:rsidR="00EB2BB4">
        <w:rPr>
          <w:color w:val="000000" w:themeColor="text1"/>
        </w:rPr>
        <w:t>&amp;</w:t>
      </w:r>
      <w:r w:rsidR="0015533C" w:rsidRPr="00EB2BB4">
        <w:rPr>
          <w:color w:val="000000" w:themeColor="text1"/>
        </w:rPr>
        <w:t xml:space="preserve"> Environmental Sciences</w:t>
      </w:r>
    </w:p>
    <w:p w:rsidR="00836A15" w:rsidRDefault="00DD480C" w:rsidP="00C54000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>Liang Liu, Civil and Environmental Engineering</w:t>
      </w:r>
    </w:p>
    <w:p w:rsidR="003C36F6" w:rsidRDefault="00DD480C" w:rsidP="00C54000">
      <w:pPr>
        <w:ind w:left="2160" w:hanging="720"/>
        <w:rPr>
          <w:color w:val="000000" w:themeColor="text1"/>
        </w:rPr>
      </w:pPr>
      <w:r>
        <w:rPr>
          <w:color w:val="000000" w:themeColor="text1"/>
        </w:rPr>
        <w:t>Amy Ando, Agricultural and Consumer Economics</w:t>
      </w:r>
    </w:p>
    <w:p w:rsidR="00B458DA" w:rsidRPr="00CA6513" w:rsidRDefault="0012792E" w:rsidP="00EB2BB4">
      <w:pPr>
        <w:ind w:left="1440" w:firstLine="720"/>
      </w:pPr>
      <w:r w:rsidRPr="00E54CD4">
        <w:rPr>
          <w:color w:val="000000" w:themeColor="text1"/>
        </w:rPr>
        <w:t xml:space="preserve"> </w:t>
      </w:r>
      <w:r>
        <w:t xml:space="preserve"> </w:t>
      </w:r>
    </w:p>
    <w:p w:rsidR="00C54000" w:rsidRDefault="00C54000" w:rsidP="00B458DA">
      <w:pPr>
        <w:ind w:left="1440" w:hanging="1440"/>
        <w:rPr>
          <w:color w:val="000000" w:themeColor="text1"/>
        </w:rPr>
      </w:pPr>
      <w:r>
        <w:rPr>
          <w:color w:val="000000" w:themeColor="text1"/>
        </w:rPr>
        <w:lastRenderedPageBreak/>
        <w:t>11.30-12.30</w:t>
      </w:r>
      <w:r>
        <w:rPr>
          <w:color w:val="000000" w:themeColor="text1"/>
        </w:rPr>
        <w:tab/>
      </w:r>
      <w:r w:rsidRPr="00E54CD4">
        <w:rPr>
          <w:color w:val="000000" w:themeColor="text1"/>
        </w:rPr>
        <w:t>Lunch</w:t>
      </w:r>
    </w:p>
    <w:p w:rsidR="00C54000" w:rsidRDefault="00C54000" w:rsidP="00B458DA">
      <w:pPr>
        <w:ind w:left="1440" w:hanging="1440"/>
      </w:pPr>
    </w:p>
    <w:p w:rsidR="005654B6" w:rsidRDefault="00C54000" w:rsidP="00B458DA">
      <w:pPr>
        <w:ind w:left="1440" w:hanging="1440"/>
      </w:pPr>
      <w:r>
        <w:t>12.30</w:t>
      </w:r>
      <w:r w:rsidR="00AC008C" w:rsidRPr="00CA6513">
        <w:t>-</w:t>
      </w:r>
      <w:r w:rsidR="00B458DA" w:rsidRPr="00CA6513">
        <w:t>2</w:t>
      </w:r>
      <w:r>
        <w:t>.30</w:t>
      </w:r>
      <w:r w:rsidR="00B458DA" w:rsidRPr="00CA6513">
        <w:t>:</w:t>
      </w:r>
      <w:r w:rsidR="00B458DA" w:rsidRPr="00CA6513">
        <w:tab/>
      </w:r>
      <w:r w:rsidR="00AC008C" w:rsidRPr="00CA6513">
        <w:t>Roundtable discussion</w:t>
      </w:r>
      <w:r w:rsidR="00CA6513">
        <w:t xml:space="preserve"> on sustainability education:</w:t>
      </w:r>
    </w:p>
    <w:p w:rsidR="00AF4236" w:rsidRDefault="00B458DA" w:rsidP="00AF4236">
      <w:pPr>
        <w:ind w:left="1440" w:hanging="1440"/>
      </w:pPr>
      <w:r w:rsidRPr="00CA6513">
        <w:t xml:space="preserve"> </w:t>
      </w:r>
      <w:r w:rsidR="00AC008C" w:rsidRPr="00CA6513">
        <w:tab/>
      </w:r>
      <w:proofErr w:type="spellStart"/>
      <w:r w:rsidR="00AF4236">
        <w:t>i</w:t>
      </w:r>
      <w:proofErr w:type="spellEnd"/>
      <w:r w:rsidR="00AF4236">
        <w:t>) What are the sustainability related challenges your organization is facing?</w:t>
      </w:r>
    </w:p>
    <w:p w:rsidR="00AC008C" w:rsidRPr="00CA6513" w:rsidRDefault="00AF4236" w:rsidP="00AF4236">
      <w:pPr>
        <w:ind w:left="1440"/>
      </w:pPr>
      <w:r>
        <w:t>ii</w:t>
      </w:r>
      <w:r w:rsidR="00CA6513">
        <w:t xml:space="preserve">) </w:t>
      </w:r>
      <w:r w:rsidR="00AC008C" w:rsidRPr="00CA6513">
        <w:t>What skills are employers seeking in their hires in the sustainability area?</w:t>
      </w:r>
    </w:p>
    <w:p w:rsidR="00AC008C" w:rsidRPr="00CA6513" w:rsidRDefault="00AC008C" w:rsidP="00B458DA">
      <w:pPr>
        <w:ind w:left="1440" w:hanging="1440"/>
      </w:pPr>
      <w:r w:rsidRPr="00CA6513">
        <w:tab/>
      </w:r>
      <w:r w:rsidR="00CA6513">
        <w:t>ii</w:t>
      </w:r>
      <w:r w:rsidR="00AF4236">
        <w:t>i</w:t>
      </w:r>
      <w:r w:rsidR="00CA6513">
        <w:t xml:space="preserve">) </w:t>
      </w:r>
      <w:r w:rsidRPr="00CA6513">
        <w:t>How do we sell careers in sustainability to undergraduate students? What is the value proposition?</w:t>
      </w:r>
    </w:p>
    <w:p w:rsidR="00AC008C" w:rsidRDefault="00AF4236" w:rsidP="00B458DA">
      <w:pPr>
        <w:ind w:left="1440"/>
      </w:pPr>
      <w:proofErr w:type="gramStart"/>
      <w:r>
        <w:t>iv</w:t>
      </w:r>
      <w:r w:rsidR="00CA6513">
        <w:t xml:space="preserve">) </w:t>
      </w:r>
      <w:r w:rsidR="00AC008C" w:rsidRPr="00CA6513">
        <w:t>What</w:t>
      </w:r>
      <w:proofErr w:type="gramEnd"/>
      <w:r w:rsidR="00AC008C" w:rsidRPr="00CA6513">
        <w:t xml:space="preserve"> are the types of job opportunities for fresh graduates in the field of</w:t>
      </w:r>
      <w:r w:rsidR="00B458DA" w:rsidRPr="00CA6513">
        <w:t xml:space="preserve"> </w:t>
      </w:r>
      <w:r w:rsidR="00AC008C" w:rsidRPr="00CA6513">
        <w:t>sustainability?</w:t>
      </w:r>
    </w:p>
    <w:p w:rsidR="008B327A" w:rsidRPr="00CA6513" w:rsidRDefault="008B327A" w:rsidP="00B458DA">
      <w:pPr>
        <w:ind w:left="1440" w:hanging="1440"/>
        <w:rPr>
          <w:i/>
        </w:rPr>
      </w:pPr>
    </w:p>
    <w:p w:rsidR="00AC008C" w:rsidRPr="00CA6513" w:rsidRDefault="00B458DA" w:rsidP="00B458DA">
      <w:pPr>
        <w:ind w:left="1440" w:hanging="1440"/>
      </w:pPr>
      <w:r w:rsidRPr="00CA6513">
        <w:t>2</w:t>
      </w:r>
      <w:r w:rsidR="00AC008C" w:rsidRPr="00CA6513">
        <w:t>.</w:t>
      </w:r>
      <w:r w:rsidR="00C54000">
        <w:t>30</w:t>
      </w:r>
      <w:r w:rsidR="00AC008C" w:rsidRPr="00CA6513">
        <w:t>-</w:t>
      </w:r>
      <w:r w:rsidR="0012792E">
        <w:t>2.45 pm</w:t>
      </w:r>
      <w:r w:rsidRPr="00CA6513">
        <w:t>:</w:t>
      </w:r>
      <w:r w:rsidRPr="00CA6513">
        <w:tab/>
      </w:r>
      <w:r w:rsidR="00AC008C" w:rsidRPr="00CA6513">
        <w:t>Coffee</w:t>
      </w:r>
      <w:r w:rsidRPr="00CA6513">
        <w:t xml:space="preserve"> break</w:t>
      </w:r>
    </w:p>
    <w:p w:rsidR="00B458DA" w:rsidRPr="00CA6513" w:rsidRDefault="00B458DA" w:rsidP="00B458DA">
      <w:pPr>
        <w:ind w:left="1440" w:hanging="1440"/>
      </w:pPr>
    </w:p>
    <w:p w:rsidR="00C54000" w:rsidRDefault="006811AF" w:rsidP="00C54000">
      <w:pPr>
        <w:ind w:left="1440" w:hanging="1440"/>
      </w:pPr>
      <w:r>
        <w:t>2.45</w:t>
      </w:r>
      <w:r w:rsidR="00AC008C" w:rsidRPr="00CA6513">
        <w:t>-</w:t>
      </w:r>
      <w:r w:rsidR="00CA6513" w:rsidRPr="00CA6513">
        <w:t>3</w:t>
      </w:r>
      <w:r>
        <w:t>.</w:t>
      </w:r>
      <w:r w:rsidR="00561CDF">
        <w:t>30</w:t>
      </w:r>
      <w:r w:rsidR="00AC008C" w:rsidRPr="00CA6513">
        <w:t xml:space="preserve">: </w:t>
      </w:r>
      <w:r w:rsidR="00CA6513" w:rsidRPr="00CA6513">
        <w:tab/>
      </w:r>
      <w:r w:rsidR="00AC008C" w:rsidRPr="00CA6513">
        <w:t xml:space="preserve">Small group discussion on possible </w:t>
      </w:r>
      <w:r w:rsidR="00CA6513" w:rsidRPr="00CA6513">
        <w:t xml:space="preserve">research </w:t>
      </w:r>
      <w:r w:rsidR="00AC008C" w:rsidRPr="00CA6513">
        <w:t>projects and opportunities for students</w:t>
      </w:r>
      <w:r w:rsidR="00EF7AFF">
        <w:t xml:space="preserve"> </w:t>
      </w:r>
    </w:p>
    <w:p w:rsidR="00580A3F" w:rsidRDefault="00CA6513" w:rsidP="00F25F0F">
      <w:pPr>
        <w:ind w:left="1440" w:hanging="1440"/>
        <w:rPr>
          <w:rFonts w:ascii="Arial" w:hAnsi="Arial" w:cs="Arial"/>
        </w:rPr>
      </w:pPr>
      <w:r w:rsidRPr="00CA6513">
        <w:t>3</w:t>
      </w:r>
      <w:r w:rsidR="00AC008C" w:rsidRPr="00CA6513">
        <w:t>.</w:t>
      </w:r>
      <w:r w:rsidRPr="00CA6513">
        <w:t>3</w:t>
      </w:r>
      <w:r w:rsidR="00B12922">
        <w:t>0-</w:t>
      </w:r>
      <w:r w:rsidR="00566381">
        <w:t>3.45</w:t>
      </w:r>
      <w:r w:rsidR="00AC008C" w:rsidRPr="00CA6513">
        <w:t xml:space="preserve">:  </w:t>
      </w:r>
      <w:r w:rsidRPr="00CA6513">
        <w:tab/>
      </w:r>
      <w:r w:rsidR="00566381">
        <w:t>Wrap up</w:t>
      </w:r>
      <w:r w:rsidR="00AC008C" w:rsidRPr="00CA6513">
        <w:t xml:space="preserve"> and </w:t>
      </w:r>
      <w:r w:rsidR="00B12922">
        <w:t>next steps</w:t>
      </w:r>
    </w:p>
    <w:sectPr w:rsidR="00580A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10158"/>
    <w:multiLevelType w:val="hybridMultilevel"/>
    <w:tmpl w:val="C37E3C36"/>
    <w:lvl w:ilvl="0" w:tplc="F0546E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8E"/>
    <w:rsid w:val="000406C8"/>
    <w:rsid w:val="00086F2B"/>
    <w:rsid w:val="000C3374"/>
    <w:rsid w:val="000E1DDC"/>
    <w:rsid w:val="0012792E"/>
    <w:rsid w:val="0015533C"/>
    <w:rsid w:val="001D0B88"/>
    <w:rsid w:val="001F623F"/>
    <w:rsid w:val="00296F04"/>
    <w:rsid w:val="002D23EB"/>
    <w:rsid w:val="002E5E50"/>
    <w:rsid w:val="00333C03"/>
    <w:rsid w:val="0034722C"/>
    <w:rsid w:val="003613E8"/>
    <w:rsid w:val="00377F8B"/>
    <w:rsid w:val="00383D25"/>
    <w:rsid w:val="003C36F6"/>
    <w:rsid w:val="003D2892"/>
    <w:rsid w:val="003D6A3A"/>
    <w:rsid w:val="004178AF"/>
    <w:rsid w:val="0049773C"/>
    <w:rsid w:val="004F19FD"/>
    <w:rsid w:val="005160FD"/>
    <w:rsid w:val="005246D3"/>
    <w:rsid w:val="005346F7"/>
    <w:rsid w:val="00542D58"/>
    <w:rsid w:val="00553F7D"/>
    <w:rsid w:val="00561CDF"/>
    <w:rsid w:val="005654B6"/>
    <w:rsid w:val="00566381"/>
    <w:rsid w:val="00580A3F"/>
    <w:rsid w:val="005B09E6"/>
    <w:rsid w:val="005E2493"/>
    <w:rsid w:val="00641B8E"/>
    <w:rsid w:val="0065200F"/>
    <w:rsid w:val="00652323"/>
    <w:rsid w:val="006677A5"/>
    <w:rsid w:val="006811AF"/>
    <w:rsid w:val="00693FC0"/>
    <w:rsid w:val="006B50C7"/>
    <w:rsid w:val="007034C7"/>
    <w:rsid w:val="00722054"/>
    <w:rsid w:val="007535AC"/>
    <w:rsid w:val="007870B5"/>
    <w:rsid w:val="00836A15"/>
    <w:rsid w:val="008528A3"/>
    <w:rsid w:val="00876EDD"/>
    <w:rsid w:val="008B327A"/>
    <w:rsid w:val="009000E9"/>
    <w:rsid w:val="00923962"/>
    <w:rsid w:val="00985C99"/>
    <w:rsid w:val="009A0349"/>
    <w:rsid w:val="009D0E2B"/>
    <w:rsid w:val="00A32E25"/>
    <w:rsid w:val="00A35BAB"/>
    <w:rsid w:val="00A710B5"/>
    <w:rsid w:val="00AC008C"/>
    <w:rsid w:val="00AC27FD"/>
    <w:rsid w:val="00AF4236"/>
    <w:rsid w:val="00B12922"/>
    <w:rsid w:val="00B458DA"/>
    <w:rsid w:val="00BD4771"/>
    <w:rsid w:val="00BF0F94"/>
    <w:rsid w:val="00C27DE6"/>
    <w:rsid w:val="00C42BEB"/>
    <w:rsid w:val="00C54000"/>
    <w:rsid w:val="00C776B1"/>
    <w:rsid w:val="00CA6513"/>
    <w:rsid w:val="00DC45C2"/>
    <w:rsid w:val="00DD480C"/>
    <w:rsid w:val="00E02C79"/>
    <w:rsid w:val="00E31659"/>
    <w:rsid w:val="00E3695F"/>
    <w:rsid w:val="00E46C44"/>
    <w:rsid w:val="00E54CD4"/>
    <w:rsid w:val="00EB2BB4"/>
    <w:rsid w:val="00EC0F62"/>
    <w:rsid w:val="00EF7AFF"/>
    <w:rsid w:val="00F05986"/>
    <w:rsid w:val="00F25F0F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E638E4-0850-4482-BFD8-80F6449D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41B8E"/>
    <w:rPr>
      <w:color w:val="0000FF"/>
      <w:u w:val="single"/>
    </w:rPr>
  </w:style>
  <w:style w:type="character" w:customStyle="1" w:styleId="apple-converted-space">
    <w:name w:val="apple-converted-space"/>
    <w:rsid w:val="00C776B1"/>
  </w:style>
  <w:style w:type="paragraph" w:styleId="BalloonText">
    <w:name w:val="Balloon Text"/>
    <w:basedOn w:val="Normal"/>
    <w:link w:val="BalloonTextChar"/>
    <w:rsid w:val="0075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3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45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58DA"/>
  </w:style>
  <w:style w:type="paragraph" w:styleId="CommentSubject">
    <w:name w:val="annotation subject"/>
    <w:basedOn w:val="CommentText"/>
    <w:next w:val="CommentText"/>
    <w:link w:val="CommentSubjectChar"/>
    <w:rsid w:val="00B45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58DA"/>
    <w:rPr>
      <w:b/>
      <w:bCs/>
    </w:rPr>
  </w:style>
  <w:style w:type="paragraph" w:styleId="ListParagraph">
    <w:name w:val="List Paragraph"/>
    <w:basedOn w:val="Normal"/>
    <w:uiPriority w:val="34"/>
    <w:qFormat/>
    <w:rsid w:val="0090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714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482">
          <w:marLeft w:val="1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6, 2009</vt:lpstr>
    </vt:vector>
  </TitlesOfParts>
  <Company>The University of Illinios at Urbana-Champaign</Company>
  <LinksUpToDate>false</LinksUpToDate>
  <CharactersWithSpaces>1736</CharactersWithSpaces>
  <SharedDoc>false</SharedDoc>
  <HLinks>
    <vt:vector size="66" baseType="variant">
      <vt:variant>
        <vt:i4>3276831</vt:i4>
      </vt:variant>
      <vt:variant>
        <vt:i4>30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27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24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21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18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15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12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9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6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3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  <vt:variant>
        <vt:i4>3276831</vt:i4>
      </vt:variant>
      <vt:variant>
        <vt:i4>0</vt:i4>
      </vt:variant>
      <vt:variant>
        <vt:i4>0</vt:i4>
      </vt:variant>
      <vt:variant>
        <vt:i4>5</vt:i4>
      </vt:variant>
      <vt:variant>
        <vt:lpwstr>mailto:kbender@illinois.edu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6, 2009</dc:title>
  <dc:creator>UIUC</dc:creator>
  <cp:lastModifiedBy>spauldng</cp:lastModifiedBy>
  <cp:revision>3</cp:revision>
  <cp:lastPrinted>2009-02-05T21:34:00Z</cp:lastPrinted>
  <dcterms:created xsi:type="dcterms:W3CDTF">2014-09-26T17:59:00Z</dcterms:created>
  <dcterms:modified xsi:type="dcterms:W3CDTF">2014-09-26T18:00:00Z</dcterms:modified>
</cp:coreProperties>
</file>