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AB" w:rsidRPr="00BD65AB" w:rsidRDefault="008F1D23" w:rsidP="00BD65AB">
      <w:pPr>
        <w:spacing w:before="480" w:after="120"/>
        <w:outlineLvl w:val="0"/>
        <w:rPr>
          <w:rFonts w:eastAsia="Times New Roman" w:cs="Times New Roman"/>
          <w:b/>
          <w:color w:val="1F497D" w:themeColor="text2"/>
          <w:sz w:val="36"/>
        </w:rPr>
      </w:pPr>
      <w:bookmarkStart w:id="0" w:name="_Toc398040882"/>
      <w:proofErr w:type="gramStart"/>
      <w:r>
        <w:rPr>
          <w:rFonts w:eastAsia="Times New Roman" w:cs="Times New Roman"/>
          <w:b/>
          <w:color w:val="1F497D" w:themeColor="text2"/>
          <w:sz w:val="36"/>
        </w:rPr>
        <w:t>R</w:t>
      </w:r>
      <w:r w:rsidR="00A54469">
        <w:rPr>
          <w:rFonts w:eastAsia="Times New Roman" w:cs="Times New Roman"/>
          <w:b/>
          <w:color w:val="1F497D" w:themeColor="text2"/>
          <w:sz w:val="36"/>
        </w:rPr>
        <w:t xml:space="preserve">esources for </w:t>
      </w:r>
      <w:r>
        <w:rPr>
          <w:rFonts w:eastAsia="Times New Roman" w:cs="Times New Roman"/>
          <w:b/>
          <w:color w:val="1F497D" w:themeColor="text2"/>
          <w:sz w:val="36"/>
        </w:rPr>
        <w:t>C</w:t>
      </w:r>
      <w:r w:rsidR="00BD65AB" w:rsidRPr="00BD65AB">
        <w:rPr>
          <w:rFonts w:eastAsia="Times New Roman" w:cs="Times New Roman"/>
          <w:b/>
          <w:color w:val="1F497D" w:themeColor="text2"/>
          <w:sz w:val="36"/>
        </w:rPr>
        <w:t xml:space="preserve">hapter </w:t>
      </w:r>
      <w:bookmarkEnd w:id="0"/>
      <w:r w:rsidR="00FB0337">
        <w:rPr>
          <w:rFonts w:eastAsia="Times New Roman" w:cs="Times New Roman"/>
          <w:b/>
          <w:color w:val="1F497D" w:themeColor="text2"/>
          <w:sz w:val="36"/>
        </w:rPr>
        <w:t>8</w:t>
      </w:r>
      <w:r w:rsidR="0079249D">
        <w:rPr>
          <w:rFonts w:eastAsia="Times New Roman" w:cs="Times New Roman"/>
          <w:b/>
          <w:color w:val="1F497D" w:themeColor="text2"/>
          <w:sz w:val="36"/>
        </w:rPr>
        <w:t>.</w:t>
      </w:r>
      <w:proofErr w:type="gramEnd"/>
      <w:r w:rsidR="000F6B10">
        <w:rPr>
          <w:rFonts w:eastAsia="Times New Roman" w:cs="Times New Roman"/>
          <w:b/>
          <w:color w:val="1F497D" w:themeColor="text2"/>
          <w:sz w:val="36"/>
        </w:rPr>
        <w:t xml:space="preserve"> </w:t>
      </w:r>
      <w:r w:rsidR="007667B0">
        <w:rPr>
          <w:rFonts w:eastAsia="Times New Roman" w:cs="Times New Roman"/>
          <w:b/>
          <w:color w:val="1F497D" w:themeColor="text2"/>
          <w:sz w:val="36"/>
        </w:rPr>
        <w:t xml:space="preserve">Purchasing, </w:t>
      </w:r>
      <w:r w:rsidR="000F6B10">
        <w:rPr>
          <w:rFonts w:eastAsia="Times New Roman" w:cs="Times New Roman"/>
          <w:b/>
          <w:color w:val="1F497D" w:themeColor="text2"/>
          <w:sz w:val="36"/>
        </w:rPr>
        <w:t>Wa</w:t>
      </w:r>
      <w:r w:rsidR="00FB0337">
        <w:rPr>
          <w:rFonts w:eastAsia="Times New Roman" w:cs="Times New Roman"/>
          <w:b/>
          <w:color w:val="1F497D" w:themeColor="text2"/>
          <w:sz w:val="36"/>
        </w:rPr>
        <w:t>s</w:t>
      </w:r>
      <w:r w:rsidR="000F6B10">
        <w:rPr>
          <w:rFonts w:eastAsia="Times New Roman" w:cs="Times New Roman"/>
          <w:b/>
          <w:color w:val="1F497D" w:themeColor="text2"/>
          <w:sz w:val="36"/>
        </w:rPr>
        <w:t>te</w:t>
      </w:r>
      <w:r w:rsidR="007667B0">
        <w:rPr>
          <w:rFonts w:eastAsia="Times New Roman" w:cs="Times New Roman"/>
          <w:b/>
          <w:color w:val="1F497D" w:themeColor="text2"/>
          <w:sz w:val="36"/>
        </w:rPr>
        <w:t>, and Recycling</w:t>
      </w:r>
    </w:p>
    <w:p w:rsidR="0032237F" w:rsidRDefault="0032237F" w:rsidP="00A54469">
      <w:pPr>
        <w:pStyle w:val="Heading2"/>
      </w:pPr>
      <w:r>
        <w:t xml:space="preserve">2010 iCAP </w:t>
      </w:r>
      <w:r w:rsidR="007667B0">
        <w:t>purchasing and waste</w:t>
      </w:r>
      <w:r>
        <w:t xml:space="preserve"> strategies:</w:t>
      </w:r>
    </w:p>
    <w:p w:rsidR="00FB0337" w:rsidRDefault="00FB0337" w:rsidP="00FB0337">
      <w:pPr>
        <w:pStyle w:val="ListParagraph"/>
        <w:numPr>
          <w:ilvl w:val="0"/>
          <w:numId w:val="6"/>
        </w:numPr>
      </w:pPr>
      <w:r>
        <w:t>Avoid environmentally irresponsible products and corporations by using carbon indicators in coordination with other universities, with minimum recycled content standards.</w:t>
      </w:r>
    </w:p>
    <w:p w:rsidR="00FB0337" w:rsidRDefault="00FB0337" w:rsidP="00FB0337">
      <w:pPr>
        <w:pStyle w:val="ListParagraph"/>
        <w:numPr>
          <w:ilvl w:val="0"/>
          <w:numId w:val="6"/>
        </w:numPr>
      </w:pPr>
      <w:r>
        <w:t>Charge purchasing entity (dept. etc.) costs of disposal of consumed products, and use full-cost accounting and life-cycle analysis structures for major purchases.</w:t>
      </w:r>
    </w:p>
    <w:p w:rsidR="00FB0337" w:rsidRDefault="00FB0337" w:rsidP="00FB0337">
      <w:pPr>
        <w:pStyle w:val="ListParagraph"/>
        <w:numPr>
          <w:ilvl w:val="0"/>
          <w:numId w:val="6"/>
        </w:numPr>
      </w:pPr>
      <w:r>
        <w:t>Commission a detailed food and non-food consumption and waste study that outlines current data, future projections, and strategies for minimizing consumption and meeting those projections with locally derived resources</w:t>
      </w:r>
    </w:p>
    <w:p w:rsidR="00FB0337" w:rsidRDefault="00FB0337" w:rsidP="00FB0337">
      <w:pPr>
        <w:pStyle w:val="ListParagraph"/>
        <w:numPr>
          <w:ilvl w:val="0"/>
          <w:numId w:val="6"/>
        </w:numPr>
      </w:pPr>
      <w:r>
        <w:t>Develop zero-waste campus policy by 2012, with incentives or fees.</w:t>
      </w:r>
    </w:p>
    <w:p w:rsidR="00FB0337" w:rsidRDefault="00FB0337" w:rsidP="00FB0337">
      <w:pPr>
        <w:pStyle w:val="ListParagraph"/>
        <w:numPr>
          <w:ilvl w:val="0"/>
          <w:numId w:val="6"/>
        </w:numPr>
      </w:pPr>
      <w:r>
        <w:t>Eliminate purchase of non-recyclable material when suitable substitutes exist.</w:t>
      </w:r>
    </w:p>
    <w:p w:rsidR="00FB0337" w:rsidRDefault="00FB0337" w:rsidP="00FB0337">
      <w:pPr>
        <w:pStyle w:val="ListParagraph"/>
        <w:numPr>
          <w:ilvl w:val="0"/>
          <w:numId w:val="6"/>
        </w:numPr>
      </w:pPr>
      <w:r>
        <w:t>Expand reuse of durable goods, through a cataloging system and working for legislation to change law to allow the University to resell used goods to the public.</w:t>
      </w:r>
    </w:p>
    <w:p w:rsidR="00FB0337" w:rsidRDefault="00FB0337" w:rsidP="00FB0337">
      <w:pPr>
        <w:pStyle w:val="ListParagraph"/>
        <w:numPr>
          <w:ilvl w:val="0"/>
          <w:numId w:val="6"/>
        </w:numPr>
      </w:pPr>
      <w:r>
        <w:t>Incorporate a large-scale food composting project by 2012.</w:t>
      </w:r>
    </w:p>
    <w:p w:rsidR="00FB0337" w:rsidRDefault="00FB0337" w:rsidP="00FB0337">
      <w:pPr>
        <w:pStyle w:val="ListParagraph"/>
        <w:numPr>
          <w:ilvl w:val="0"/>
          <w:numId w:val="6"/>
        </w:numPr>
      </w:pPr>
      <w:r>
        <w:t>Increase waste diversion to 75% by 2020.  (</w:t>
      </w:r>
      <w:proofErr w:type="gramStart"/>
      <w:r>
        <w:t>for</w:t>
      </w:r>
      <w:proofErr w:type="gramEnd"/>
      <w:r>
        <w:t xml:space="preserve"> non-construction and demolition waste?)/apply LEED to smaller projects.</w:t>
      </w:r>
    </w:p>
    <w:p w:rsidR="0032237F" w:rsidRDefault="00FB0337" w:rsidP="00FB0337">
      <w:pPr>
        <w:pStyle w:val="ListParagraph"/>
        <w:numPr>
          <w:ilvl w:val="0"/>
          <w:numId w:val="6"/>
        </w:numPr>
      </w:pPr>
      <w:r>
        <w:t>Recycle additional items, such as glass and additional plastic categories, possibly with a bottle or can deposit program.</w:t>
      </w:r>
      <w:r w:rsidR="000F6B10">
        <w:t xml:space="preserve"> </w:t>
      </w:r>
      <w:r w:rsidR="00294FF1">
        <w:t xml:space="preserve"> </w:t>
      </w:r>
    </w:p>
    <w:p w:rsidR="00B80FDA" w:rsidRDefault="00B80FDA" w:rsidP="00A54469">
      <w:pPr>
        <w:pStyle w:val="Heading2"/>
      </w:pPr>
      <w:r>
        <w:t>FY13 summary of iCAP Progress:</w:t>
      </w:r>
    </w:p>
    <w:p w:rsidR="00DC560B" w:rsidRPr="00DC560B" w:rsidRDefault="00DC560B" w:rsidP="00DC560B">
      <w:pPr>
        <w:tabs>
          <w:tab w:val="left" w:pos="10530"/>
        </w:tabs>
        <w:rPr>
          <w:rFonts w:cstheme="minorHAnsi"/>
          <w:szCs w:val="24"/>
        </w:rPr>
      </w:pPr>
      <w:r w:rsidRPr="00DC560B">
        <w:rPr>
          <w:rFonts w:cstheme="minorHAnsi"/>
          <w:szCs w:val="24"/>
        </w:rPr>
        <w:t xml:space="preserve">The iCAP committed to adopting a long-term Zero Waste campus policy by 2011, and increasing waste diversion to 75% by 2020.  The investigation into Zero Waste has shown that officially we have passed the 75% diversion rate, but that does not represent the original understanding which excluded animal and yard wastes.  </w:t>
      </w:r>
    </w:p>
    <w:p w:rsidR="00DC560B" w:rsidRPr="00DC560B" w:rsidRDefault="00DC560B" w:rsidP="00DC560B">
      <w:pPr>
        <w:pStyle w:val="ListParagraph"/>
        <w:numPr>
          <w:ilvl w:val="0"/>
          <w:numId w:val="15"/>
        </w:numPr>
        <w:tabs>
          <w:tab w:val="left" w:pos="10530"/>
        </w:tabs>
        <w:rPr>
          <w:rFonts w:cstheme="minorHAnsi"/>
          <w:szCs w:val="24"/>
        </w:rPr>
      </w:pPr>
      <w:r w:rsidRPr="00DC560B">
        <w:rPr>
          <w:rFonts w:cstheme="minorHAnsi"/>
          <w:szCs w:val="24"/>
        </w:rPr>
        <w:t xml:space="preserve">Waste Audits – The Illinois Sustainable Technology Center, in the Prairie Research Institute, has been hired to do detailed Waste Audits at four pilot locations around campus.  These are </w:t>
      </w:r>
      <w:proofErr w:type="spellStart"/>
      <w:r w:rsidRPr="00DC560B">
        <w:rPr>
          <w:rFonts w:cstheme="minorHAnsi"/>
          <w:szCs w:val="24"/>
        </w:rPr>
        <w:t>Swanlund</w:t>
      </w:r>
      <w:proofErr w:type="spellEnd"/>
      <w:r w:rsidRPr="00DC560B">
        <w:rPr>
          <w:rFonts w:cstheme="minorHAnsi"/>
          <w:szCs w:val="24"/>
        </w:rPr>
        <w:t xml:space="preserve">, Henry Admin, the Illini Union Bookstore, and the Alice Campbell Alumni Center.  </w:t>
      </w:r>
    </w:p>
    <w:p w:rsidR="00DC560B" w:rsidRPr="00DC560B" w:rsidRDefault="00DC560B" w:rsidP="00DC560B">
      <w:pPr>
        <w:pStyle w:val="ListParagraph"/>
        <w:numPr>
          <w:ilvl w:val="0"/>
          <w:numId w:val="15"/>
        </w:numPr>
        <w:tabs>
          <w:tab w:val="left" w:pos="10530"/>
        </w:tabs>
        <w:rPr>
          <w:rFonts w:cstheme="minorHAnsi"/>
          <w:szCs w:val="24"/>
        </w:rPr>
      </w:pPr>
      <w:r w:rsidRPr="00DC560B">
        <w:rPr>
          <w:rFonts w:cstheme="minorHAnsi"/>
          <w:szCs w:val="24"/>
        </w:rPr>
        <w:t xml:space="preserve">Zero Waste Coordinator – A half-time academic hourly Zero Waste Coordinator was hired in </w:t>
      </w:r>
      <w:proofErr w:type="gramStart"/>
      <w:r w:rsidRPr="00DC560B">
        <w:rPr>
          <w:rFonts w:cstheme="minorHAnsi"/>
          <w:szCs w:val="24"/>
        </w:rPr>
        <w:t>Fall</w:t>
      </w:r>
      <w:proofErr w:type="gramEnd"/>
      <w:r w:rsidRPr="00DC560B">
        <w:rPr>
          <w:rFonts w:cstheme="minorHAnsi"/>
          <w:szCs w:val="24"/>
        </w:rPr>
        <w:t xml:space="preserve"> 2013 to focus efforts on behavior change of individuals related to recycling and waste management.</w:t>
      </w:r>
    </w:p>
    <w:p w:rsidR="00DC560B" w:rsidRPr="00DC560B" w:rsidRDefault="00DC560B" w:rsidP="00DC560B">
      <w:pPr>
        <w:pStyle w:val="ListParagraph"/>
        <w:numPr>
          <w:ilvl w:val="0"/>
          <w:numId w:val="15"/>
        </w:numPr>
        <w:tabs>
          <w:tab w:val="left" w:pos="10530"/>
        </w:tabs>
        <w:rPr>
          <w:rFonts w:cstheme="minorHAnsi"/>
          <w:szCs w:val="24"/>
        </w:rPr>
      </w:pPr>
      <w:r w:rsidRPr="00DC560B">
        <w:rPr>
          <w:rFonts w:cstheme="minorHAnsi"/>
          <w:szCs w:val="24"/>
        </w:rPr>
        <w:t xml:space="preserve">Sustainable Procurement – This is an area that has not been directly addressed yet for campus.  </w:t>
      </w:r>
    </w:p>
    <w:p w:rsidR="00DC560B" w:rsidRPr="00DC560B" w:rsidRDefault="00DC560B" w:rsidP="00DC560B">
      <w:pPr>
        <w:pStyle w:val="ListParagraph"/>
        <w:numPr>
          <w:ilvl w:val="0"/>
          <w:numId w:val="15"/>
        </w:numPr>
        <w:tabs>
          <w:tab w:val="left" w:pos="10530"/>
        </w:tabs>
        <w:rPr>
          <w:rFonts w:cstheme="minorHAnsi"/>
          <w:szCs w:val="24"/>
        </w:rPr>
      </w:pPr>
      <w:r w:rsidRPr="00DC560B">
        <w:rPr>
          <w:rFonts w:cstheme="minorHAnsi"/>
          <w:szCs w:val="24"/>
        </w:rPr>
        <w:t>The 2010 iCAP recommended development of a zero-waste campus policy, with incentives or fees.  While the Campus Administrative Manual policy for</w:t>
      </w:r>
      <w:r w:rsidRPr="00DC560B">
        <w:rPr>
          <w:szCs w:val="24"/>
        </w:rPr>
        <w:t xml:space="preserve"> “</w:t>
      </w:r>
      <w:r w:rsidRPr="00DC560B">
        <w:rPr>
          <w:rFonts w:cstheme="minorHAnsi"/>
          <w:szCs w:val="24"/>
        </w:rPr>
        <w:t xml:space="preserve">Recycling, </w:t>
      </w:r>
      <w:r w:rsidRPr="00DC560B">
        <w:rPr>
          <w:rFonts w:cstheme="minorHAnsi"/>
          <w:szCs w:val="24"/>
        </w:rPr>
        <w:lastRenderedPageBreak/>
        <w:t>Recycled Products Procurement, and Waste Reduction” refers to the iCAP, it does not yet have an implementation system for realizing the waste reduction vision.  It also does not yet have buy-in from the purchasing and strategic procurement staff on campus.</w:t>
      </w:r>
    </w:p>
    <w:p w:rsidR="00DC560B" w:rsidRPr="00DC560B" w:rsidRDefault="00DC560B" w:rsidP="00DC560B">
      <w:pPr>
        <w:pStyle w:val="ListParagraph"/>
        <w:numPr>
          <w:ilvl w:val="0"/>
          <w:numId w:val="15"/>
        </w:numPr>
        <w:tabs>
          <w:tab w:val="left" w:pos="10530"/>
        </w:tabs>
        <w:rPr>
          <w:rFonts w:cstheme="minorHAnsi"/>
          <w:szCs w:val="24"/>
        </w:rPr>
      </w:pPr>
      <w:r w:rsidRPr="00DC560B">
        <w:rPr>
          <w:rFonts w:cstheme="minorHAnsi"/>
          <w:szCs w:val="24"/>
        </w:rPr>
        <w:t>Water Fountain Retrofits – There are water bottle fillers being added to water fountains throughout campus, so building occupants can utilize refillable water bottles and reduce the use of disposable</w:t>
      </w:r>
    </w:p>
    <w:p w:rsidR="00DC560B" w:rsidRPr="00DC560B" w:rsidRDefault="00DC560B" w:rsidP="00DC560B">
      <w:pPr>
        <w:pStyle w:val="ListParagraph"/>
        <w:numPr>
          <w:ilvl w:val="0"/>
          <w:numId w:val="15"/>
        </w:numPr>
        <w:tabs>
          <w:tab w:val="left" w:pos="10530"/>
        </w:tabs>
        <w:rPr>
          <w:rFonts w:cstheme="minorHAnsi"/>
          <w:szCs w:val="24"/>
        </w:rPr>
      </w:pPr>
      <w:r w:rsidRPr="00DC560B">
        <w:rPr>
          <w:rFonts w:cstheme="minorHAnsi"/>
          <w:szCs w:val="24"/>
        </w:rPr>
        <w:t>Commission a detailed food and non-food consumption and waste study that outlines current data, future projections, and strategies for minimizing consumption and meeting those projections with locally derived resources. – waste audits were performed by Housing</w:t>
      </w:r>
    </w:p>
    <w:p w:rsidR="00DC560B" w:rsidRPr="00DC560B" w:rsidRDefault="00DC560B" w:rsidP="00DC560B">
      <w:pPr>
        <w:pStyle w:val="ListParagraph"/>
        <w:numPr>
          <w:ilvl w:val="0"/>
          <w:numId w:val="15"/>
        </w:numPr>
        <w:tabs>
          <w:tab w:val="left" w:pos="10530"/>
        </w:tabs>
        <w:rPr>
          <w:rFonts w:cstheme="minorHAnsi"/>
          <w:szCs w:val="24"/>
        </w:rPr>
      </w:pPr>
      <w:r w:rsidRPr="00DC560B">
        <w:rPr>
          <w:rFonts w:cstheme="minorHAnsi"/>
          <w:szCs w:val="24"/>
        </w:rPr>
        <w:t>The 2010 iCAP included the strategy to “</w:t>
      </w:r>
      <w:r w:rsidRPr="00DC560B">
        <w:rPr>
          <w:rFonts w:cstheme="minorHAnsi"/>
          <w:i/>
          <w:szCs w:val="24"/>
        </w:rPr>
        <w:t>incorporate a large-scale food composting project by Dec 2012.</w:t>
      </w:r>
      <w:r w:rsidRPr="00DC560B">
        <w:rPr>
          <w:rFonts w:cstheme="minorHAnsi"/>
          <w:szCs w:val="24"/>
        </w:rPr>
        <w:t xml:space="preserve">” An effort to create a large-scale food waste composting site began with a feasibility study in </w:t>
      </w:r>
      <w:proofErr w:type="gramStart"/>
      <w:r w:rsidRPr="00DC560B">
        <w:rPr>
          <w:rFonts w:cstheme="minorHAnsi"/>
          <w:szCs w:val="24"/>
        </w:rPr>
        <w:t>Fall</w:t>
      </w:r>
      <w:proofErr w:type="gramEnd"/>
      <w:r w:rsidRPr="00DC560B">
        <w:rPr>
          <w:rFonts w:cstheme="minorHAnsi"/>
          <w:szCs w:val="24"/>
        </w:rPr>
        <w:t xml:space="preserve"> 2011, with funding from the Office of Sustainability (now iSEE).  Upon completion of the feasibility study and the food waste audits from Dining Services, a DCEO Food SCRAP grant was applied for along with funding from the SSC.  A recycling assistant was hired to oversee implementation of this project, and fully develop the financial and operational business plan.  However, upon completion of the business plan, it became apparent that additional funding would be needed, the operations would cost more annually than the cost avoidance from reduced landfill tipping fees, and the education/engagement aspects of composting would not be possible with the proposed system.  Considering the plans for vermin-composting at the Sustainable Student Farm and an anaerobic digester on South Farms, the large-scale food waste composting project was cancelled.</w:t>
      </w:r>
    </w:p>
    <w:p w:rsidR="00DC560B" w:rsidRPr="00DC560B" w:rsidRDefault="00DC560B" w:rsidP="00DC560B">
      <w:pPr>
        <w:pStyle w:val="ListParagraph"/>
        <w:numPr>
          <w:ilvl w:val="0"/>
          <w:numId w:val="15"/>
        </w:numPr>
        <w:tabs>
          <w:tab w:val="left" w:pos="10530"/>
        </w:tabs>
        <w:rPr>
          <w:rFonts w:cstheme="minorHAnsi"/>
          <w:szCs w:val="24"/>
        </w:rPr>
      </w:pPr>
      <w:r w:rsidRPr="00DC560B">
        <w:rPr>
          <w:rFonts w:cstheme="minorHAnsi"/>
          <w:szCs w:val="24"/>
        </w:rPr>
        <w:t>The iCAP also recommended that campus “</w:t>
      </w:r>
      <w:r w:rsidRPr="00DC560B">
        <w:rPr>
          <w:rFonts w:cstheme="minorHAnsi"/>
          <w:i/>
          <w:szCs w:val="24"/>
        </w:rPr>
        <w:t>recycle additional items, such as glass and additional plastic categories, possibly with a bottle or can deposit program, and increase recycling rate from 50% to 75% by 2020.”</w:t>
      </w:r>
      <w:r w:rsidRPr="00DC560B">
        <w:rPr>
          <w:rFonts w:cstheme="minorHAnsi"/>
          <w:szCs w:val="24"/>
        </w:rPr>
        <w:t xml:space="preserve"> To investigate options for increased recycling, the Office of Sustainability (now iSEE) funded a graduate research assistant to report on the current recycling and waste management practices for campus.  The resulting report is a detailed analysis of current practices through the end of FY12.  The report includes a number of opportunities for improved waste management.  </w:t>
      </w:r>
    </w:p>
    <w:p w:rsidR="00DC560B" w:rsidRPr="00DC560B" w:rsidRDefault="00DC560B" w:rsidP="00DC560B">
      <w:pPr>
        <w:pStyle w:val="ListParagraph"/>
        <w:numPr>
          <w:ilvl w:val="0"/>
          <w:numId w:val="15"/>
        </w:numPr>
        <w:tabs>
          <w:tab w:val="left" w:pos="10530"/>
        </w:tabs>
        <w:rPr>
          <w:rFonts w:cstheme="minorHAnsi"/>
          <w:szCs w:val="24"/>
        </w:rPr>
      </w:pPr>
      <w:r w:rsidRPr="00DC560B">
        <w:rPr>
          <w:rFonts w:cstheme="minorHAnsi"/>
          <w:szCs w:val="24"/>
        </w:rPr>
        <w:t>The University Dining Services catering operation has a relatively large amount of glass bottles to dispose of each year.  At the end of FY13, they started working with Green Purpose, LLC to collect and recycle the glass.  This is the only existing glass recycling on campus.</w:t>
      </w:r>
    </w:p>
    <w:p w:rsidR="00DC560B" w:rsidRPr="00DC560B" w:rsidRDefault="00DC560B" w:rsidP="00DC560B">
      <w:pPr>
        <w:pStyle w:val="ListParagraph"/>
        <w:numPr>
          <w:ilvl w:val="0"/>
          <w:numId w:val="15"/>
        </w:numPr>
        <w:tabs>
          <w:tab w:val="left" w:pos="10530"/>
        </w:tabs>
        <w:rPr>
          <w:rFonts w:cstheme="minorHAnsi"/>
          <w:szCs w:val="24"/>
        </w:rPr>
      </w:pPr>
      <w:r w:rsidRPr="00DC560B">
        <w:rPr>
          <w:rFonts w:cstheme="minorHAnsi"/>
          <w:szCs w:val="24"/>
        </w:rPr>
        <w:t xml:space="preserve">Purchasing items not yet addressed: </w:t>
      </w:r>
    </w:p>
    <w:p w:rsidR="00DC560B" w:rsidRPr="00DC560B" w:rsidRDefault="00DC560B" w:rsidP="00DC560B">
      <w:pPr>
        <w:pStyle w:val="ListParagraph"/>
        <w:numPr>
          <w:ilvl w:val="1"/>
          <w:numId w:val="15"/>
        </w:numPr>
        <w:tabs>
          <w:tab w:val="left" w:pos="10530"/>
        </w:tabs>
        <w:rPr>
          <w:rFonts w:cstheme="minorHAnsi"/>
          <w:szCs w:val="24"/>
        </w:rPr>
      </w:pPr>
      <w:r w:rsidRPr="00DC560B">
        <w:rPr>
          <w:rFonts w:cstheme="minorHAnsi"/>
          <w:szCs w:val="24"/>
        </w:rPr>
        <w:t xml:space="preserve">Eliminate purchase of non-recyclable material when suitable substitutes exist. </w:t>
      </w:r>
    </w:p>
    <w:p w:rsidR="00DC560B" w:rsidRPr="00DC560B" w:rsidRDefault="00DC560B" w:rsidP="00DC560B">
      <w:pPr>
        <w:pStyle w:val="ListParagraph"/>
        <w:numPr>
          <w:ilvl w:val="1"/>
          <w:numId w:val="15"/>
        </w:numPr>
        <w:tabs>
          <w:tab w:val="left" w:pos="10530"/>
        </w:tabs>
        <w:rPr>
          <w:rFonts w:cstheme="minorHAnsi"/>
          <w:szCs w:val="24"/>
        </w:rPr>
      </w:pPr>
      <w:r w:rsidRPr="00DC560B">
        <w:rPr>
          <w:rFonts w:cstheme="minorHAnsi"/>
          <w:szCs w:val="24"/>
        </w:rPr>
        <w:t>Charge purchasing entity (dept. etc.) costs of disposal of consumed products, and use full-cost accounting and life-cycle analysis structures for major purchases.</w:t>
      </w:r>
    </w:p>
    <w:p w:rsidR="00DC560B" w:rsidRPr="00DC560B" w:rsidRDefault="00DC560B" w:rsidP="00DC560B">
      <w:pPr>
        <w:pStyle w:val="ListParagraph"/>
        <w:numPr>
          <w:ilvl w:val="1"/>
          <w:numId w:val="15"/>
        </w:numPr>
        <w:tabs>
          <w:tab w:val="left" w:pos="10530"/>
        </w:tabs>
        <w:rPr>
          <w:rFonts w:cstheme="minorHAnsi"/>
          <w:szCs w:val="24"/>
        </w:rPr>
      </w:pPr>
      <w:r w:rsidRPr="00DC560B">
        <w:rPr>
          <w:rFonts w:cstheme="minorHAnsi"/>
          <w:szCs w:val="24"/>
        </w:rPr>
        <w:t>Avoid environmentally irresponsible products and corporations by using carbon indicators in coordination with other universities, with minimum recycled content standards.</w:t>
      </w:r>
    </w:p>
    <w:p w:rsidR="00DC560B" w:rsidRPr="00DC560B" w:rsidRDefault="00DC560B" w:rsidP="00DC560B">
      <w:pPr>
        <w:pStyle w:val="ListParagraph"/>
        <w:numPr>
          <w:ilvl w:val="1"/>
          <w:numId w:val="15"/>
        </w:numPr>
        <w:tabs>
          <w:tab w:val="left" w:pos="900"/>
          <w:tab w:val="left" w:pos="10530"/>
        </w:tabs>
        <w:rPr>
          <w:rFonts w:cstheme="minorHAnsi"/>
          <w:szCs w:val="24"/>
        </w:rPr>
      </w:pPr>
      <w:r w:rsidRPr="00DC560B">
        <w:rPr>
          <w:rFonts w:cstheme="minorHAnsi"/>
          <w:szCs w:val="24"/>
        </w:rPr>
        <w:lastRenderedPageBreak/>
        <w:t>Incorporate carbon costs into food products sold on campus.</w:t>
      </w:r>
    </w:p>
    <w:p w:rsidR="00DC560B" w:rsidRPr="00DC560B" w:rsidRDefault="00DC560B" w:rsidP="00DC560B">
      <w:pPr>
        <w:pStyle w:val="ListParagraph"/>
        <w:numPr>
          <w:ilvl w:val="0"/>
          <w:numId w:val="15"/>
        </w:numPr>
        <w:tabs>
          <w:tab w:val="left" w:pos="10530"/>
        </w:tabs>
        <w:rPr>
          <w:rFonts w:cstheme="minorHAnsi"/>
          <w:szCs w:val="24"/>
        </w:rPr>
      </w:pPr>
      <w:r w:rsidRPr="00DC560B">
        <w:rPr>
          <w:rFonts w:cstheme="minorHAnsi"/>
          <w:szCs w:val="24"/>
        </w:rPr>
        <w:t>Property Accounting items not yet addressed:</w:t>
      </w:r>
    </w:p>
    <w:p w:rsidR="00DC560B" w:rsidRPr="00DC560B" w:rsidRDefault="00DC560B" w:rsidP="00DC560B">
      <w:pPr>
        <w:pStyle w:val="ListParagraph"/>
        <w:numPr>
          <w:ilvl w:val="1"/>
          <w:numId w:val="15"/>
        </w:numPr>
        <w:tabs>
          <w:tab w:val="left" w:pos="10530"/>
        </w:tabs>
        <w:rPr>
          <w:rFonts w:cstheme="minorHAnsi"/>
          <w:szCs w:val="24"/>
        </w:rPr>
      </w:pPr>
      <w:r w:rsidRPr="00DC560B">
        <w:rPr>
          <w:rFonts w:cstheme="minorHAnsi"/>
          <w:szCs w:val="24"/>
        </w:rPr>
        <w:t>Expand reuse of durable goods, through a cataloging system</w:t>
      </w:r>
    </w:p>
    <w:p w:rsidR="00DC560B" w:rsidRPr="00DC560B" w:rsidRDefault="00DC560B" w:rsidP="00DC560B">
      <w:pPr>
        <w:pStyle w:val="ListParagraph"/>
        <w:numPr>
          <w:ilvl w:val="1"/>
          <w:numId w:val="15"/>
        </w:numPr>
        <w:tabs>
          <w:tab w:val="left" w:pos="10530"/>
        </w:tabs>
        <w:rPr>
          <w:rFonts w:cstheme="minorHAnsi"/>
          <w:szCs w:val="24"/>
        </w:rPr>
      </w:pPr>
      <w:r w:rsidRPr="00DC560B">
        <w:rPr>
          <w:rFonts w:cstheme="minorHAnsi"/>
          <w:szCs w:val="24"/>
        </w:rPr>
        <w:t>Expand reuse of durable goods, by working for legislation to change law to allow the University to resell used goods to the public.</w:t>
      </w:r>
    </w:p>
    <w:p w:rsidR="00B80FDA" w:rsidRDefault="00B80FDA" w:rsidP="00A54469">
      <w:pPr>
        <w:pStyle w:val="Heading2"/>
      </w:pPr>
      <w:proofErr w:type="gramStart"/>
      <w:r>
        <w:t>iCAP</w:t>
      </w:r>
      <w:proofErr w:type="gramEnd"/>
      <w:r>
        <w:t xml:space="preserve"> Portal </w:t>
      </w:r>
      <w:r w:rsidR="001D761D">
        <w:t>procurement and waste</w:t>
      </w:r>
      <w:r>
        <w:t xml:space="preserve"> projects:</w:t>
      </w:r>
    </w:p>
    <w:p w:rsidR="001D761D" w:rsidRDefault="001D761D" w:rsidP="001D761D">
      <w:pPr>
        <w:pStyle w:val="ListParagraph"/>
        <w:numPr>
          <w:ilvl w:val="0"/>
          <w:numId w:val="21"/>
        </w:numPr>
      </w:pPr>
      <w:hyperlink r:id="rId6" w:history="1">
        <w:r>
          <w:rPr>
            <w:rStyle w:val="Hyperlink"/>
          </w:rPr>
          <w:t>Waste Minimization</w:t>
        </w:r>
      </w:hyperlink>
      <w:r>
        <w:t xml:space="preserve"> </w:t>
      </w:r>
    </w:p>
    <w:p w:rsidR="001D761D" w:rsidRDefault="001D761D" w:rsidP="001D761D">
      <w:pPr>
        <w:pStyle w:val="ListParagraph"/>
        <w:numPr>
          <w:ilvl w:val="1"/>
          <w:numId w:val="21"/>
        </w:numPr>
        <w:spacing w:before="100" w:beforeAutospacing="1" w:after="100" w:afterAutospacing="1"/>
      </w:pPr>
      <w:hyperlink r:id="rId7" w:history="1">
        <w:r>
          <w:rPr>
            <w:rStyle w:val="Hyperlink"/>
          </w:rPr>
          <w:t>Decrease Wasteful Practices through Behavior Change</w:t>
        </w:r>
      </w:hyperlink>
      <w:r>
        <w:t xml:space="preserve"> </w:t>
      </w:r>
    </w:p>
    <w:p w:rsidR="001D761D" w:rsidRDefault="001D761D" w:rsidP="001D761D">
      <w:pPr>
        <w:numPr>
          <w:ilvl w:val="2"/>
          <w:numId w:val="21"/>
        </w:numPr>
        <w:spacing w:before="100" w:beforeAutospacing="1" w:after="100" w:afterAutospacing="1" w:line="240" w:lineRule="auto"/>
        <w:jc w:val="left"/>
      </w:pPr>
      <w:hyperlink r:id="rId8" w:history="1">
        <w:r>
          <w:rPr>
            <w:rStyle w:val="Hyperlink"/>
          </w:rPr>
          <w:t>Annual International Sustainable Electronics Competition</w:t>
        </w:r>
      </w:hyperlink>
      <w:r>
        <w:t xml:space="preserve"> </w:t>
      </w:r>
    </w:p>
    <w:p w:rsidR="001D761D" w:rsidRDefault="001D761D" w:rsidP="001D761D">
      <w:pPr>
        <w:pStyle w:val="ListParagraph"/>
        <w:numPr>
          <w:ilvl w:val="2"/>
          <w:numId w:val="21"/>
        </w:numPr>
        <w:spacing w:before="100" w:beforeAutospacing="1" w:after="100" w:afterAutospacing="1"/>
      </w:pPr>
      <w:hyperlink r:id="rId9" w:history="1">
        <w:proofErr w:type="spellStart"/>
        <w:r>
          <w:rPr>
            <w:rStyle w:val="Hyperlink"/>
          </w:rPr>
          <w:t>RecycleMania</w:t>
        </w:r>
        <w:proofErr w:type="spellEnd"/>
      </w:hyperlink>
      <w:r>
        <w:t xml:space="preserve"> </w:t>
      </w:r>
    </w:p>
    <w:p w:rsidR="001D761D" w:rsidRDefault="001D761D" w:rsidP="001D761D">
      <w:pPr>
        <w:numPr>
          <w:ilvl w:val="2"/>
          <w:numId w:val="21"/>
        </w:numPr>
        <w:spacing w:before="100" w:beforeAutospacing="1" w:after="100" w:afterAutospacing="1" w:line="240" w:lineRule="auto"/>
        <w:jc w:val="left"/>
      </w:pPr>
      <w:hyperlink r:id="rId10" w:history="1">
        <w:r>
          <w:rPr>
            <w:rStyle w:val="Hyperlink"/>
          </w:rPr>
          <w:t>Water Fountain Retrofit</w:t>
        </w:r>
      </w:hyperlink>
      <w:r>
        <w:t xml:space="preserve"> </w:t>
      </w:r>
    </w:p>
    <w:p w:rsidR="001D761D" w:rsidRDefault="001D761D" w:rsidP="001D761D">
      <w:pPr>
        <w:numPr>
          <w:ilvl w:val="2"/>
          <w:numId w:val="21"/>
        </w:numPr>
        <w:spacing w:before="100" w:beforeAutospacing="1" w:after="100" w:afterAutospacing="1" w:line="240" w:lineRule="auto"/>
        <w:jc w:val="left"/>
      </w:pPr>
      <w:hyperlink r:id="rId11" w:history="1">
        <w:r>
          <w:rPr>
            <w:rStyle w:val="Hyperlink"/>
          </w:rPr>
          <w:t>Zero Waste Game Day Fall 2014</w:t>
        </w:r>
      </w:hyperlink>
      <w:r>
        <w:t xml:space="preserve"> </w:t>
      </w:r>
    </w:p>
    <w:p w:rsidR="001D761D" w:rsidRDefault="001D761D" w:rsidP="001D761D">
      <w:pPr>
        <w:pStyle w:val="ListParagraph"/>
        <w:numPr>
          <w:ilvl w:val="1"/>
          <w:numId w:val="21"/>
        </w:numPr>
        <w:spacing w:before="100" w:beforeAutospacing="1" w:after="100" w:afterAutospacing="1"/>
      </w:pPr>
      <w:hyperlink r:id="rId12" w:history="1">
        <w:r>
          <w:rPr>
            <w:rStyle w:val="Hyperlink"/>
          </w:rPr>
          <w:t>Establish a Net Zero Waste Plan and Policy</w:t>
        </w:r>
      </w:hyperlink>
      <w:r>
        <w:t xml:space="preserve"> </w:t>
      </w:r>
    </w:p>
    <w:p w:rsidR="001D761D" w:rsidRDefault="001D761D" w:rsidP="001D761D">
      <w:pPr>
        <w:numPr>
          <w:ilvl w:val="2"/>
          <w:numId w:val="21"/>
        </w:numPr>
        <w:spacing w:before="100" w:beforeAutospacing="1" w:after="100" w:afterAutospacing="1" w:line="240" w:lineRule="auto"/>
        <w:jc w:val="left"/>
      </w:pPr>
      <w:hyperlink r:id="rId13" w:history="1">
        <w:r>
          <w:rPr>
            <w:rStyle w:val="Hyperlink"/>
          </w:rPr>
          <w:t>Waste Stream Characterization Study</w:t>
        </w:r>
      </w:hyperlink>
      <w:r>
        <w:t xml:space="preserve"> </w:t>
      </w:r>
    </w:p>
    <w:p w:rsidR="001D761D" w:rsidRDefault="001D761D" w:rsidP="001D761D">
      <w:pPr>
        <w:numPr>
          <w:ilvl w:val="2"/>
          <w:numId w:val="21"/>
        </w:numPr>
        <w:spacing w:before="100" w:beforeAutospacing="1" w:after="100" w:afterAutospacing="1" w:line="240" w:lineRule="auto"/>
        <w:jc w:val="left"/>
      </w:pPr>
      <w:hyperlink r:id="rId14" w:history="1">
        <w:r>
          <w:rPr>
            <w:rStyle w:val="Hyperlink"/>
          </w:rPr>
          <w:t>Zero Waste Plan for ISTC</w:t>
        </w:r>
      </w:hyperlink>
      <w:r>
        <w:t xml:space="preserve"> </w:t>
      </w:r>
    </w:p>
    <w:p w:rsidR="001D761D" w:rsidRDefault="001D761D" w:rsidP="001D761D">
      <w:pPr>
        <w:pStyle w:val="ListParagraph"/>
        <w:numPr>
          <w:ilvl w:val="1"/>
          <w:numId w:val="21"/>
        </w:numPr>
        <w:spacing w:before="100" w:beforeAutospacing="1" w:after="100" w:afterAutospacing="1"/>
      </w:pPr>
      <w:hyperlink r:id="rId15" w:history="1">
        <w:r>
          <w:rPr>
            <w:rStyle w:val="Hyperlink"/>
          </w:rPr>
          <w:t>Increase Recycling Rates</w:t>
        </w:r>
      </w:hyperlink>
      <w:r>
        <w:t xml:space="preserve"> </w:t>
      </w:r>
    </w:p>
    <w:p w:rsidR="001D761D" w:rsidRDefault="001D761D" w:rsidP="001D761D">
      <w:pPr>
        <w:numPr>
          <w:ilvl w:val="2"/>
          <w:numId w:val="21"/>
        </w:numPr>
        <w:spacing w:before="100" w:beforeAutospacing="1" w:after="100" w:afterAutospacing="1" w:line="240" w:lineRule="auto"/>
        <w:jc w:val="left"/>
      </w:pPr>
      <w:hyperlink r:id="rId16" w:history="1">
        <w:r>
          <w:rPr>
            <w:rStyle w:val="Hyperlink"/>
          </w:rPr>
          <w:t>Campus-Wide Bottle/Can Deposit Program</w:t>
        </w:r>
      </w:hyperlink>
      <w:r>
        <w:t xml:space="preserve"> </w:t>
      </w:r>
    </w:p>
    <w:p w:rsidR="001D761D" w:rsidRDefault="001D761D" w:rsidP="001D761D">
      <w:pPr>
        <w:numPr>
          <w:ilvl w:val="2"/>
          <w:numId w:val="21"/>
        </w:numPr>
        <w:spacing w:before="100" w:beforeAutospacing="1" w:after="100" w:afterAutospacing="1" w:line="240" w:lineRule="auto"/>
        <w:jc w:val="left"/>
      </w:pPr>
      <w:hyperlink r:id="rId17" w:history="1">
        <w:r>
          <w:rPr>
            <w:rStyle w:val="Hyperlink"/>
          </w:rPr>
          <w:t>Encourage Departments and Individuals to Use Recycling Bins</w:t>
        </w:r>
      </w:hyperlink>
      <w:r>
        <w:t xml:space="preserve"> </w:t>
      </w:r>
    </w:p>
    <w:p w:rsidR="001D761D" w:rsidRDefault="001D761D" w:rsidP="001D761D">
      <w:pPr>
        <w:pStyle w:val="ListParagraph"/>
        <w:numPr>
          <w:ilvl w:val="2"/>
          <w:numId w:val="21"/>
        </w:numPr>
        <w:spacing w:before="100" w:beforeAutospacing="1" w:after="100" w:afterAutospacing="1"/>
      </w:pPr>
      <w:hyperlink r:id="rId18" w:history="1">
        <w:r>
          <w:rPr>
            <w:rStyle w:val="Hyperlink"/>
          </w:rPr>
          <w:t>Implement Solutions for Special Recyclables</w:t>
        </w:r>
      </w:hyperlink>
      <w:r>
        <w:t xml:space="preserve"> </w:t>
      </w:r>
    </w:p>
    <w:p w:rsidR="001D761D" w:rsidRDefault="001D761D" w:rsidP="001D761D">
      <w:pPr>
        <w:numPr>
          <w:ilvl w:val="3"/>
          <w:numId w:val="21"/>
        </w:numPr>
        <w:spacing w:before="100" w:beforeAutospacing="1" w:after="100" w:afterAutospacing="1" w:line="240" w:lineRule="auto"/>
        <w:jc w:val="left"/>
      </w:pPr>
      <w:hyperlink r:id="rId19" w:history="1">
        <w:r>
          <w:rPr>
            <w:rStyle w:val="Hyperlink"/>
          </w:rPr>
          <w:t xml:space="preserve">Pallet Recycling </w:t>
        </w:r>
      </w:hyperlink>
    </w:p>
    <w:p w:rsidR="001D761D" w:rsidRDefault="001D761D" w:rsidP="001D761D">
      <w:pPr>
        <w:numPr>
          <w:ilvl w:val="3"/>
          <w:numId w:val="21"/>
        </w:numPr>
        <w:spacing w:before="100" w:beforeAutospacing="1" w:after="100" w:afterAutospacing="1" w:line="240" w:lineRule="auto"/>
        <w:jc w:val="left"/>
      </w:pPr>
      <w:hyperlink r:id="rId20" w:history="1">
        <w:r>
          <w:rPr>
            <w:rStyle w:val="Hyperlink"/>
          </w:rPr>
          <w:t>Address Electronic Waste (e-waste)</w:t>
        </w:r>
      </w:hyperlink>
      <w:r>
        <w:t xml:space="preserve"> </w:t>
      </w:r>
    </w:p>
    <w:p w:rsidR="001D761D" w:rsidRDefault="001D761D" w:rsidP="001D761D">
      <w:pPr>
        <w:numPr>
          <w:ilvl w:val="3"/>
          <w:numId w:val="21"/>
        </w:numPr>
        <w:spacing w:before="100" w:beforeAutospacing="1" w:after="100" w:afterAutospacing="1" w:line="240" w:lineRule="auto"/>
        <w:jc w:val="left"/>
      </w:pPr>
      <w:hyperlink r:id="rId21" w:history="1">
        <w:r>
          <w:rPr>
            <w:rStyle w:val="Hyperlink"/>
          </w:rPr>
          <w:t>Battery Recycling</w:t>
        </w:r>
      </w:hyperlink>
      <w:r>
        <w:t xml:space="preserve"> </w:t>
      </w:r>
    </w:p>
    <w:p w:rsidR="001D761D" w:rsidRDefault="001D761D" w:rsidP="001D761D">
      <w:pPr>
        <w:numPr>
          <w:ilvl w:val="3"/>
          <w:numId w:val="21"/>
        </w:numPr>
        <w:spacing w:before="100" w:beforeAutospacing="1" w:after="100" w:afterAutospacing="1" w:line="240" w:lineRule="auto"/>
        <w:jc w:val="left"/>
      </w:pPr>
      <w:hyperlink r:id="rId22" w:history="1">
        <w:proofErr w:type="spellStart"/>
        <w:r>
          <w:rPr>
            <w:rStyle w:val="Hyperlink"/>
          </w:rPr>
          <w:t>ChemCycle</w:t>
        </w:r>
        <w:proofErr w:type="spellEnd"/>
      </w:hyperlink>
      <w:r>
        <w:t xml:space="preserve"> </w:t>
      </w:r>
    </w:p>
    <w:p w:rsidR="001D761D" w:rsidRDefault="001D761D" w:rsidP="001D761D">
      <w:pPr>
        <w:numPr>
          <w:ilvl w:val="3"/>
          <w:numId w:val="21"/>
        </w:numPr>
        <w:spacing w:before="100" w:beforeAutospacing="1" w:after="100" w:afterAutospacing="1" w:line="240" w:lineRule="auto"/>
        <w:jc w:val="left"/>
      </w:pPr>
      <w:hyperlink r:id="rId23" w:history="1">
        <w:r>
          <w:rPr>
            <w:rStyle w:val="Hyperlink"/>
          </w:rPr>
          <w:t>Glass Recycling at Housing Catering Services</w:t>
        </w:r>
      </w:hyperlink>
      <w:r>
        <w:t xml:space="preserve"> </w:t>
      </w:r>
    </w:p>
    <w:p w:rsidR="001D761D" w:rsidRDefault="001D761D" w:rsidP="001D761D">
      <w:pPr>
        <w:numPr>
          <w:ilvl w:val="3"/>
          <w:numId w:val="21"/>
        </w:numPr>
        <w:spacing w:before="100" w:beforeAutospacing="1" w:after="100" w:afterAutospacing="1" w:line="240" w:lineRule="auto"/>
        <w:jc w:val="left"/>
      </w:pPr>
      <w:hyperlink r:id="rId24" w:history="1">
        <w:r>
          <w:rPr>
            <w:rStyle w:val="Hyperlink"/>
          </w:rPr>
          <w:t>Glove Recycling</w:t>
        </w:r>
      </w:hyperlink>
      <w:r>
        <w:t xml:space="preserve"> </w:t>
      </w:r>
    </w:p>
    <w:p w:rsidR="001D761D" w:rsidRDefault="001D761D" w:rsidP="001D761D">
      <w:pPr>
        <w:numPr>
          <w:ilvl w:val="3"/>
          <w:numId w:val="21"/>
        </w:numPr>
        <w:spacing w:before="100" w:beforeAutospacing="1" w:after="100" w:afterAutospacing="1" w:line="240" w:lineRule="auto"/>
        <w:jc w:val="left"/>
      </w:pPr>
      <w:hyperlink r:id="rId25" w:history="1">
        <w:r>
          <w:rPr>
            <w:rStyle w:val="Hyperlink"/>
          </w:rPr>
          <w:t>Lamp &amp; Ballast Recycling</w:t>
        </w:r>
      </w:hyperlink>
      <w:r>
        <w:t xml:space="preserve"> </w:t>
      </w:r>
    </w:p>
    <w:p w:rsidR="001D761D" w:rsidRDefault="001D761D" w:rsidP="001D761D">
      <w:pPr>
        <w:numPr>
          <w:ilvl w:val="3"/>
          <w:numId w:val="21"/>
        </w:numPr>
        <w:spacing w:before="100" w:beforeAutospacing="1" w:after="100" w:afterAutospacing="1" w:line="240" w:lineRule="auto"/>
        <w:jc w:val="left"/>
      </w:pPr>
      <w:hyperlink r:id="rId26" w:history="1">
        <w:r>
          <w:rPr>
            <w:rStyle w:val="Hyperlink"/>
          </w:rPr>
          <w:t>Mill Shop Sawdust Recycling</w:t>
        </w:r>
      </w:hyperlink>
      <w:r>
        <w:t xml:space="preserve"> </w:t>
      </w:r>
    </w:p>
    <w:p w:rsidR="001D761D" w:rsidRDefault="001D761D" w:rsidP="001D761D">
      <w:pPr>
        <w:numPr>
          <w:ilvl w:val="2"/>
          <w:numId w:val="21"/>
        </w:numPr>
        <w:spacing w:before="100" w:beforeAutospacing="1" w:after="100" w:afterAutospacing="1" w:line="240" w:lineRule="auto"/>
        <w:jc w:val="left"/>
      </w:pPr>
      <w:hyperlink r:id="rId27" w:history="1">
        <w:r>
          <w:rPr>
            <w:rStyle w:val="Hyperlink"/>
          </w:rPr>
          <w:t>Increase Recycling through the WTS</w:t>
        </w:r>
      </w:hyperlink>
      <w:r>
        <w:t xml:space="preserve"> </w:t>
      </w:r>
    </w:p>
    <w:p w:rsidR="001D761D" w:rsidRDefault="001D761D" w:rsidP="001D761D">
      <w:pPr>
        <w:numPr>
          <w:ilvl w:val="1"/>
          <w:numId w:val="21"/>
        </w:numPr>
        <w:spacing w:before="100" w:beforeAutospacing="1" w:after="100" w:afterAutospacing="1" w:line="240" w:lineRule="auto"/>
        <w:jc w:val="left"/>
      </w:pPr>
      <w:hyperlink r:id="rId28" w:history="1">
        <w:r>
          <w:rPr>
            <w:rStyle w:val="Hyperlink"/>
          </w:rPr>
          <w:t>Recycling for the Quad</w:t>
        </w:r>
      </w:hyperlink>
      <w:r>
        <w:t xml:space="preserve"> </w:t>
      </w:r>
    </w:p>
    <w:p w:rsidR="001D761D" w:rsidRDefault="001D761D" w:rsidP="001D761D">
      <w:pPr>
        <w:pStyle w:val="ListParagraph"/>
        <w:numPr>
          <w:ilvl w:val="0"/>
          <w:numId w:val="21"/>
        </w:numPr>
      </w:pPr>
      <w:hyperlink r:id="rId29" w:history="1">
        <w:r>
          <w:rPr>
            <w:rStyle w:val="Hyperlink"/>
          </w:rPr>
          <w:t>Reuse Surplus Goods and Valuable "Waste"</w:t>
        </w:r>
      </w:hyperlink>
      <w:r>
        <w:t xml:space="preserve"> </w:t>
      </w:r>
    </w:p>
    <w:p w:rsidR="001D761D" w:rsidRDefault="001D761D" w:rsidP="001D761D">
      <w:pPr>
        <w:pStyle w:val="ListParagraph"/>
        <w:numPr>
          <w:ilvl w:val="1"/>
          <w:numId w:val="21"/>
        </w:numPr>
        <w:spacing w:before="100" w:beforeAutospacing="1" w:after="100" w:afterAutospacing="1" w:line="240" w:lineRule="auto"/>
        <w:jc w:val="left"/>
      </w:pPr>
      <w:hyperlink r:id="rId30" w:history="1">
        <w:r>
          <w:rPr>
            <w:rStyle w:val="Hyperlink"/>
          </w:rPr>
          <w:t>Allow Salvage of Campus Buildings Before Demolition</w:t>
        </w:r>
      </w:hyperlink>
      <w:r>
        <w:t xml:space="preserve"> </w:t>
      </w:r>
    </w:p>
    <w:p w:rsidR="001D761D" w:rsidRDefault="001D761D" w:rsidP="001D761D">
      <w:pPr>
        <w:pStyle w:val="ListParagraph"/>
        <w:numPr>
          <w:ilvl w:val="1"/>
          <w:numId w:val="21"/>
        </w:numPr>
        <w:spacing w:before="100" w:beforeAutospacing="1" w:after="100" w:afterAutospacing="1" w:line="240" w:lineRule="auto"/>
        <w:jc w:val="left"/>
      </w:pPr>
      <w:hyperlink r:id="rId31" w:history="1">
        <w:r>
          <w:rPr>
            <w:rStyle w:val="Hyperlink"/>
          </w:rPr>
          <w:t xml:space="preserve">Legislation to Resell Surplus Goods Publicly </w:t>
        </w:r>
      </w:hyperlink>
    </w:p>
    <w:p w:rsidR="001D761D" w:rsidRDefault="001D761D" w:rsidP="001D761D">
      <w:pPr>
        <w:pStyle w:val="ListParagraph"/>
        <w:numPr>
          <w:ilvl w:val="1"/>
          <w:numId w:val="21"/>
        </w:numPr>
        <w:spacing w:before="100" w:beforeAutospacing="1" w:after="100" w:afterAutospacing="1"/>
      </w:pPr>
      <w:hyperlink r:id="rId32" w:history="1">
        <w:r>
          <w:rPr>
            <w:rStyle w:val="Hyperlink"/>
          </w:rPr>
          <w:t>Surplus Catalog</w:t>
        </w:r>
      </w:hyperlink>
      <w:r>
        <w:t xml:space="preserve"> </w:t>
      </w:r>
    </w:p>
    <w:p w:rsidR="001D761D" w:rsidRDefault="001D761D" w:rsidP="001D761D">
      <w:pPr>
        <w:numPr>
          <w:ilvl w:val="2"/>
          <w:numId w:val="21"/>
        </w:numPr>
        <w:spacing w:before="100" w:beforeAutospacing="1" w:after="100" w:afterAutospacing="1" w:line="240" w:lineRule="auto"/>
        <w:jc w:val="left"/>
      </w:pPr>
      <w:hyperlink r:id="rId33" w:history="1">
        <w:r>
          <w:rPr>
            <w:rStyle w:val="Hyperlink"/>
          </w:rPr>
          <w:t xml:space="preserve">Department-to-Department Durable Good Transfers </w:t>
        </w:r>
      </w:hyperlink>
    </w:p>
    <w:p w:rsidR="001D761D" w:rsidRDefault="001D761D" w:rsidP="001D761D">
      <w:pPr>
        <w:numPr>
          <w:ilvl w:val="2"/>
          <w:numId w:val="21"/>
        </w:numPr>
        <w:spacing w:before="100" w:beforeAutospacing="1" w:after="100" w:afterAutospacing="1" w:line="240" w:lineRule="auto"/>
        <w:jc w:val="left"/>
      </w:pPr>
      <w:hyperlink r:id="rId34" w:history="1">
        <w:proofErr w:type="spellStart"/>
        <w:r>
          <w:rPr>
            <w:rStyle w:val="Hyperlink"/>
          </w:rPr>
          <w:t>iStores</w:t>
        </w:r>
        <w:proofErr w:type="spellEnd"/>
        <w:r>
          <w:rPr>
            <w:rStyle w:val="Hyperlink"/>
          </w:rPr>
          <w:t xml:space="preserve"> Surplus Database</w:t>
        </w:r>
      </w:hyperlink>
      <w:r>
        <w:t xml:space="preserve"> </w:t>
      </w:r>
    </w:p>
    <w:p w:rsidR="001D761D" w:rsidRDefault="001D761D" w:rsidP="001D761D">
      <w:pPr>
        <w:pStyle w:val="ListParagraph"/>
        <w:numPr>
          <w:ilvl w:val="0"/>
          <w:numId w:val="21"/>
        </w:numPr>
      </w:pPr>
      <w:hyperlink r:id="rId35" w:history="1">
        <w:r>
          <w:rPr>
            <w:rStyle w:val="Hyperlink"/>
          </w:rPr>
          <w:t>Sustainable Procurement</w:t>
        </w:r>
      </w:hyperlink>
      <w:r>
        <w:t xml:space="preserve"> </w:t>
      </w:r>
    </w:p>
    <w:p w:rsidR="001D761D" w:rsidRDefault="001D761D" w:rsidP="001D761D">
      <w:pPr>
        <w:pStyle w:val="ListParagraph"/>
        <w:numPr>
          <w:ilvl w:val="1"/>
          <w:numId w:val="21"/>
        </w:numPr>
        <w:spacing w:before="100" w:beforeAutospacing="1" w:after="100" w:afterAutospacing="1"/>
      </w:pPr>
      <w:hyperlink r:id="rId36" w:history="1">
        <w:r>
          <w:rPr>
            <w:rStyle w:val="Hyperlink"/>
          </w:rPr>
          <w:t>Develop Sustainable Purchasing Policies</w:t>
        </w:r>
      </w:hyperlink>
      <w:r>
        <w:t xml:space="preserve"> </w:t>
      </w:r>
    </w:p>
    <w:p w:rsidR="001D761D" w:rsidRDefault="001D761D" w:rsidP="001D761D">
      <w:pPr>
        <w:numPr>
          <w:ilvl w:val="2"/>
          <w:numId w:val="21"/>
        </w:numPr>
        <w:spacing w:before="100" w:beforeAutospacing="1" w:after="100" w:afterAutospacing="1" w:line="240" w:lineRule="auto"/>
        <w:jc w:val="left"/>
      </w:pPr>
      <w:hyperlink r:id="rId37" w:history="1">
        <w:r>
          <w:rPr>
            <w:rStyle w:val="Hyperlink"/>
          </w:rPr>
          <w:t>Adopt Environmental Indicators to Guide Purchasing Standards</w:t>
        </w:r>
      </w:hyperlink>
      <w:r>
        <w:t xml:space="preserve"> </w:t>
      </w:r>
    </w:p>
    <w:p w:rsidR="001D761D" w:rsidRDefault="001D761D" w:rsidP="001D761D">
      <w:pPr>
        <w:numPr>
          <w:ilvl w:val="2"/>
          <w:numId w:val="21"/>
        </w:numPr>
        <w:spacing w:before="100" w:beforeAutospacing="1" w:after="100" w:afterAutospacing="1" w:line="240" w:lineRule="auto"/>
        <w:jc w:val="left"/>
      </w:pPr>
      <w:hyperlink r:id="rId38" w:history="1">
        <w:r>
          <w:rPr>
            <w:rStyle w:val="Hyperlink"/>
          </w:rPr>
          <w:t>Full-Cost Accounting and Life-Cycle Analysis</w:t>
        </w:r>
      </w:hyperlink>
      <w:r>
        <w:t xml:space="preserve"> </w:t>
      </w:r>
    </w:p>
    <w:p w:rsidR="001D761D" w:rsidRDefault="001D761D" w:rsidP="001D761D">
      <w:pPr>
        <w:numPr>
          <w:ilvl w:val="2"/>
          <w:numId w:val="21"/>
        </w:numPr>
        <w:spacing w:before="100" w:beforeAutospacing="1" w:after="100" w:afterAutospacing="1" w:line="240" w:lineRule="auto"/>
        <w:jc w:val="left"/>
      </w:pPr>
      <w:hyperlink r:id="rId39" w:history="1">
        <w:r>
          <w:rPr>
            <w:rStyle w:val="Hyperlink"/>
          </w:rPr>
          <w:t>Incorporate Disposal Costs of Products</w:t>
        </w:r>
      </w:hyperlink>
      <w:r>
        <w:t xml:space="preserve"> </w:t>
      </w:r>
    </w:p>
    <w:p w:rsidR="001D761D" w:rsidRDefault="001D761D" w:rsidP="001D761D">
      <w:pPr>
        <w:numPr>
          <w:ilvl w:val="2"/>
          <w:numId w:val="21"/>
        </w:numPr>
        <w:spacing w:before="100" w:beforeAutospacing="1" w:after="100" w:afterAutospacing="1" w:line="240" w:lineRule="auto"/>
        <w:jc w:val="left"/>
      </w:pPr>
      <w:hyperlink r:id="rId40" w:history="1">
        <w:r>
          <w:rPr>
            <w:rStyle w:val="Hyperlink"/>
          </w:rPr>
          <w:t>Minimum Recycled Content Standards</w:t>
        </w:r>
      </w:hyperlink>
      <w:r>
        <w:t xml:space="preserve"> </w:t>
      </w:r>
    </w:p>
    <w:p w:rsidR="001D761D" w:rsidRDefault="001D761D" w:rsidP="001D761D">
      <w:pPr>
        <w:pStyle w:val="ListParagraph"/>
        <w:numPr>
          <w:ilvl w:val="1"/>
          <w:numId w:val="21"/>
        </w:numPr>
        <w:spacing w:before="100" w:beforeAutospacing="1" w:after="100" w:afterAutospacing="1"/>
      </w:pPr>
      <w:hyperlink r:id="rId41" w:history="1">
        <w:r>
          <w:rPr>
            <w:rStyle w:val="Hyperlink"/>
          </w:rPr>
          <w:t>Sustainable Purchasing Practices</w:t>
        </w:r>
      </w:hyperlink>
      <w:r>
        <w:t xml:space="preserve"> </w:t>
      </w:r>
    </w:p>
    <w:p w:rsidR="001D761D" w:rsidRDefault="001D761D" w:rsidP="001D761D">
      <w:pPr>
        <w:numPr>
          <w:ilvl w:val="2"/>
          <w:numId w:val="21"/>
        </w:numPr>
        <w:spacing w:before="100" w:beforeAutospacing="1" w:after="100" w:afterAutospacing="1" w:line="240" w:lineRule="auto"/>
        <w:jc w:val="left"/>
      </w:pPr>
      <w:hyperlink r:id="rId42" w:history="1">
        <w:r>
          <w:rPr>
            <w:rStyle w:val="Hyperlink"/>
          </w:rPr>
          <w:t>Sustainable Building Materials</w:t>
        </w:r>
      </w:hyperlink>
      <w:r>
        <w:t xml:space="preserve"> </w:t>
      </w:r>
    </w:p>
    <w:p w:rsidR="001D761D" w:rsidRDefault="001D761D" w:rsidP="001D761D">
      <w:pPr>
        <w:numPr>
          <w:ilvl w:val="2"/>
          <w:numId w:val="21"/>
        </w:numPr>
        <w:spacing w:before="100" w:beforeAutospacing="1" w:after="100" w:afterAutospacing="1" w:line="240" w:lineRule="auto"/>
        <w:jc w:val="left"/>
      </w:pPr>
      <w:hyperlink r:id="rId43" w:history="1">
        <w:r>
          <w:rPr>
            <w:rStyle w:val="Hyperlink"/>
          </w:rPr>
          <w:t>Dishware at Dining Services Locations</w:t>
        </w:r>
      </w:hyperlink>
      <w:r>
        <w:t xml:space="preserve"> </w:t>
      </w:r>
    </w:p>
    <w:p w:rsidR="001D761D" w:rsidRDefault="001D761D" w:rsidP="001D761D">
      <w:pPr>
        <w:numPr>
          <w:ilvl w:val="2"/>
          <w:numId w:val="21"/>
        </w:numPr>
        <w:spacing w:before="100" w:beforeAutospacing="1" w:after="100" w:afterAutospacing="1" w:line="240" w:lineRule="auto"/>
        <w:jc w:val="left"/>
      </w:pPr>
      <w:hyperlink r:id="rId44" w:history="1">
        <w:r>
          <w:rPr>
            <w:rStyle w:val="Hyperlink"/>
          </w:rPr>
          <w:t>Green Cleaning Products and Practices</w:t>
        </w:r>
      </w:hyperlink>
      <w:r>
        <w:t xml:space="preserve"> </w:t>
      </w:r>
    </w:p>
    <w:p w:rsidR="0064403C" w:rsidRDefault="001D761D" w:rsidP="001D761D">
      <w:pPr>
        <w:numPr>
          <w:ilvl w:val="2"/>
          <w:numId w:val="21"/>
        </w:numPr>
        <w:spacing w:before="100" w:beforeAutospacing="1" w:after="100" w:afterAutospacing="1" w:line="240" w:lineRule="auto"/>
        <w:jc w:val="left"/>
      </w:pPr>
      <w:hyperlink r:id="rId45" w:history="1">
        <w:r>
          <w:rPr>
            <w:rStyle w:val="Hyperlink"/>
          </w:rPr>
          <w:t>Recycled- Content Goods</w:t>
        </w:r>
      </w:hyperlink>
      <w:r>
        <w:t xml:space="preserve"> </w:t>
      </w:r>
    </w:p>
    <w:p w:rsidR="00A54469" w:rsidRDefault="00A54469" w:rsidP="00A54469">
      <w:pPr>
        <w:pStyle w:val="Heading2"/>
      </w:pPr>
      <w:r>
        <w:t>Questions from the STAR</w:t>
      </w:r>
      <w:r w:rsidR="00692BA7">
        <w:t>S</w:t>
      </w:r>
      <w:r>
        <w:t xml:space="preserve"> report:</w:t>
      </w:r>
      <w:bookmarkStart w:id="1" w:name="_GoBack"/>
      <w:bookmarkEnd w:id="1"/>
    </w:p>
    <w:p w:rsidR="00692BA7" w:rsidRDefault="00692BA7" w:rsidP="00692BA7">
      <w:r>
        <w:t xml:space="preserve">The technical manual for STARS is online at </w:t>
      </w:r>
      <w:hyperlink r:id="rId46" w:history="1">
        <w:r w:rsidRPr="00463749">
          <w:rPr>
            <w:rStyle w:val="Hyperlink"/>
          </w:rPr>
          <w:t>https://stars.aashe.org/pages/about/technical-manual.html</w:t>
        </w:r>
      </w:hyperlink>
      <w:r>
        <w:t xml:space="preserve">. </w:t>
      </w:r>
    </w:p>
    <w:p w:rsidR="00692BA7" w:rsidRPr="00692BA7" w:rsidRDefault="00692BA7" w:rsidP="00692BA7">
      <w:r>
        <w:t xml:space="preserve">Our report is online at </w:t>
      </w:r>
      <w:hyperlink r:id="rId47" w:history="1">
        <w:r w:rsidRPr="00463749">
          <w:rPr>
            <w:rStyle w:val="Hyperlink"/>
          </w:rPr>
          <w:t>https://stars.aashe.org/institutions/university-of-illinois-urbana-champaign-il/report/2013-07-31/</w:t>
        </w:r>
      </w:hyperlink>
      <w:r>
        <w:t xml:space="preserve">.  The credit references listed </w:t>
      </w:r>
      <w:proofErr w:type="gramStart"/>
      <w:r>
        <w:t>below,</w:t>
      </w:r>
      <w:proofErr w:type="gramEnd"/>
      <w:r>
        <w:t xml:space="preserve"> are connected with the online report, except that the credits below are from the STARS 2.0 version, and the online report is version 1.2.</w:t>
      </w:r>
    </w:p>
    <w:tbl>
      <w:tblPr>
        <w:tblW w:w="9140" w:type="dxa"/>
        <w:tblInd w:w="93" w:type="dxa"/>
        <w:tblLook w:val="04A0" w:firstRow="1" w:lastRow="0" w:firstColumn="1" w:lastColumn="0" w:noHBand="0" w:noVBand="1"/>
      </w:tblPr>
      <w:tblGrid>
        <w:gridCol w:w="1300"/>
        <w:gridCol w:w="7840"/>
      </w:tblGrid>
      <w:tr w:rsidR="00020EE3" w:rsidRPr="00020EE3" w:rsidTr="00020EE3">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0EE3" w:rsidRPr="00020EE3" w:rsidRDefault="00020EE3" w:rsidP="00020EE3">
            <w:pPr>
              <w:spacing w:after="0" w:line="240" w:lineRule="auto"/>
              <w:jc w:val="left"/>
              <w:rPr>
                <w:rFonts w:ascii="Arial" w:eastAsia="Times New Roman" w:hAnsi="Arial" w:cs="Arial"/>
                <w:b/>
                <w:bCs/>
                <w:sz w:val="20"/>
                <w:szCs w:val="20"/>
              </w:rPr>
            </w:pPr>
            <w:r w:rsidRPr="00020EE3">
              <w:rPr>
                <w:rFonts w:ascii="Arial" w:eastAsia="Times New Roman" w:hAnsi="Arial" w:cs="Arial"/>
                <w:b/>
                <w:bCs/>
                <w:sz w:val="20"/>
                <w:szCs w:val="20"/>
              </w:rPr>
              <w:t>Credit</w:t>
            </w:r>
          </w:p>
        </w:tc>
        <w:tc>
          <w:tcPr>
            <w:tcW w:w="7840" w:type="dxa"/>
            <w:tcBorders>
              <w:top w:val="single" w:sz="4" w:space="0" w:color="auto"/>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b/>
                <w:bCs/>
                <w:sz w:val="20"/>
                <w:szCs w:val="20"/>
              </w:rPr>
            </w:pPr>
            <w:r w:rsidRPr="00020EE3">
              <w:rPr>
                <w:rFonts w:ascii="Arial" w:eastAsia="Times New Roman" w:hAnsi="Arial" w:cs="Arial"/>
                <w:b/>
                <w:bCs/>
                <w:sz w:val="20"/>
                <w:szCs w:val="20"/>
              </w:rPr>
              <w:t>Reporting Field</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AC-8.1</w:t>
            </w:r>
          </w:p>
        </w:tc>
        <w:tc>
          <w:tcPr>
            <w:tcW w:w="7840" w:type="dxa"/>
            <w:tcBorders>
              <w:top w:val="nil"/>
              <w:left w:val="nil"/>
              <w:bottom w:val="single" w:sz="4" w:space="0" w:color="auto"/>
              <w:right w:val="single" w:sz="4" w:space="0" w:color="auto"/>
            </w:tcBorders>
            <w:shd w:val="clear" w:color="auto" w:fill="auto"/>
            <w:vAlign w:val="center"/>
            <w:hideMark/>
          </w:tcPr>
          <w:p w:rsidR="00020EE3" w:rsidRPr="00020EE3" w:rsidRDefault="00020EE3" w:rsidP="00020EE3">
            <w:pPr>
              <w:spacing w:after="0" w:line="240" w:lineRule="auto"/>
              <w:jc w:val="left"/>
              <w:rPr>
                <w:rFonts w:ascii="Arial" w:eastAsia="Times New Roman" w:hAnsi="Arial" w:cs="Arial"/>
                <w:i/>
                <w:iCs/>
                <w:sz w:val="20"/>
                <w:szCs w:val="20"/>
              </w:rPr>
            </w:pPr>
            <w:r w:rsidRPr="00020EE3">
              <w:rPr>
                <w:rFonts w:ascii="Arial" w:eastAsia="Times New Roman" w:hAnsi="Arial" w:cs="Arial"/>
                <w:i/>
                <w:iCs/>
                <w:sz w:val="20"/>
                <w:szCs w:val="20"/>
              </w:rPr>
              <w:t>Is the institution utilizing the campus as a living laboratory in the following areas?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AC-8.1.11</w:t>
            </w:r>
          </w:p>
        </w:tc>
        <w:tc>
          <w:tcPr>
            <w:tcW w:w="7840" w:type="dxa"/>
            <w:tcBorders>
              <w:top w:val="nil"/>
              <w:left w:val="nil"/>
              <w:bottom w:val="single" w:sz="4" w:space="0" w:color="auto"/>
              <w:right w:val="single" w:sz="4" w:space="0" w:color="auto"/>
            </w:tcBorders>
            <w:shd w:val="clear" w:color="auto" w:fill="auto"/>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Is the institution utilizing the campus as a living laboratory in the area of Purchasing?</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AC-8.1.12</w:t>
            </w:r>
          </w:p>
        </w:tc>
        <w:tc>
          <w:tcPr>
            <w:tcW w:w="7840" w:type="dxa"/>
            <w:tcBorders>
              <w:top w:val="nil"/>
              <w:left w:val="nil"/>
              <w:bottom w:val="single" w:sz="4" w:space="0" w:color="auto"/>
              <w:right w:val="single" w:sz="4" w:space="0" w:color="auto"/>
            </w:tcBorders>
            <w:shd w:val="clear" w:color="auto" w:fill="auto"/>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how the institution is using the campus as a living laboratory for Purchasing and the positive outcomes associated with the work</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AC-8.1.15</w:t>
            </w:r>
          </w:p>
        </w:tc>
        <w:tc>
          <w:tcPr>
            <w:tcW w:w="7840" w:type="dxa"/>
            <w:tcBorders>
              <w:top w:val="nil"/>
              <w:left w:val="nil"/>
              <w:bottom w:val="single" w:sz="4" w:space="0" w:color="auto"/>
              <w:right w:val="single" w:sz="4" w:space="0" w:color="auto"/>
            </w:tcBorders>
            <w:shd w:val="clear" w:color="auto" w:fill="auto"/>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Is the institution utilizing the campus as a living laboratory in the area of Waste?</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AC-8.1.16</w:t>
            </w:r>
          </w:p>
        </w:tc>
        <w:tc>
          <w:tcPr>
            <w:tcW w:w="7840" w:type="dxa"/>
            <w:tcBorders>
              <w:top w:val="nil"/>
              <w:left w:val="nil"/>
              <w:bottom w:val="single" w:sz="4" w:space="0" w:color="auto"/>
              <w:right w:val="single" w:sz="4" w:space="0" w:color="auto"/>
            </w:tcBorders>
            <w:shd w:val="clear" w:color="auto" w:fill="auto"/>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how the institution is using the campus as a living laboratory for Waste and the positive outcomes associated with the work</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OP-8.16</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the institution's program to replace energy-consuming appliances, equipment and systems with high efficiency alternatives</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OP-8.18</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any vending machine sensors, lightless machines, or LED-lit machines employed by the institution</w:t>
            </w:r>
          </w:p>
        </w:tc>
      </w:tr>
      <w:tr w:rsidR="00020EE3" w:rsidRPr="00020EE3" w:rsidTr="00020EE3">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OP-12.1</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have an institution-wide stated preference to purchase computers and/or other electronic products that are EPEAT registered or meet similar multi-criteria sustainability standards for electronic products?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OP-12.2</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copy of the electronics purchasing policy, directive, or guidelines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OP-12.3</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 xml:space="preserve">The electronics purchasing policy, directive, or guidelines </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OP-12.4</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steps the institution has taken to ensure that the purchasing policy, directives, or guidelines are followed</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OP-12.5</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wish to pursue to pursue Part 2 of this credit (expenditures on EPEAT registered electronics)?</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OP-12.6</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i/>
                <w:iCs/>
                <w:sz w:val="20"/>
                <w:szCs w:val="20"/>
              </w:rPr>
            </w:pPr>
            <w:r w:rsidRPr="00020EE3">
              <w:rPr>
                <w:rFonts w:ascii="Arial" w:eastAsia="Times New Roman" w:hAnsi="Arial" w:cs="Arial"/>
                <w:i/>
                <w:iCs/>
                <w:sz w:val="20"/>
                <w:szCs w:val="20"/>
              </w:rPr>
              <w:t>Expenditures on EPEAT registered desktop and laptop computers, displays, thin clients, televisions, and imaging equipment:</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OP-12.6.1</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Expenditures on EPEAT Bronze desktop and laptop computers, displays, thin clients, televisions, and imaging equipment</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OP-12.6.2</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Expenditures on EPEAT Silver desktop and laptop computers, displays, thin clients, televisions, and imaging equipment</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OP-12.6.3</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Expenditures on EPEAT Gold desktop and laptop computers, displays, thin clients, televisions, and imaging equipment</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OP-12.7</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Total expenditures on desktop and laptop computers, displays, thin clients, televisions, and imaging equipment</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OP-12.8</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The website URL where information about the institution's electronics purchasing policy, directive, or guidelines is  available</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OP-13.1</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have an institution-wide stated preference to purchase third party certified cleaning and janitorial products?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OP-13.2</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copy of the green cleaning product purchasing policy, directive, or guidelines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OP-13.3</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The green cleaning product purchasing policy, directive, or guidelines</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lastRenderedPageBreak/>
              <w:t>OP-13.4</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steps the institution has taken to ensure that the purchasing policy, directives, or guidelines are followed</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OP-13.5</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wish to pursue Part 2 of this credit (expenditures on cleaning and janitorial products)?</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OP-13.6</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Expenditures on Green Seal and/or UL Environment (</w:t>
            </w:r>
            <w:proofErr w:type="spellStart"/>
            <w:r w:rsidRPr="00020EE3">
              <w:rPr>
                <w:rFonts w:ascii="Arial" w:eastAsia="Times New Roman" w:hAnsi="Arial" w:cs="Arial"/>
                <w:sz w:val="20"/>
                <w:szCs w:val="20"/>
              </w:rPr>
              <w:t>EcoLogo</w:t>
            </w:r>
            <w:proofErr w:type="spellEnd"/>
            <w:r w:rsidRPr="00020EE3">
              <w:rPr>
                <w:rFonts w:ascii="Arial" w:eastAsia="Times New Roman" w:hAnsi="Arial" w:cs="Arial"/>
                <w:sz w:val="20"/>
                <w:szCs w:val="20"/>
              </w:rPr>
              <w:t>) certified cleaning and janitorial products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OP-13.7</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Total expenditures on cleaning and janitorial products</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OP-13.8</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Has the institution's main cleaning or housekeeping department(s) and/or contractor(s) adopted a certified low-impact, ecological (“green”) cleaning program?</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OP-13.9</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the institution’s low-impact, ecological cleaning program</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OP-13.10</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copy of the sections of the cleaning contract(s) that reference certified green products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OP-13.11</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The sections of the cleaning contract(s) that reference certified green products</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OP-13.12</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The website URL where information about the institution’s green cleaning initiatives is available</w:t>
            </w:r>
          </w:p>
        </w:tc>
      </w:tr>
      <w:tr w:rsidR="00020EE3" w:rsidRPr="00020EE3" w:rsidTr="00020EE3">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OP-14.1</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have an institution-wide stated preference to purchase office paper that has recycled content and/or is certified to meet multi-criteria sustainability standards for paper?</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OP-14.2</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copy of the paper purchasing policy, directive or guidelines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OP-14.3</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The paper purchasing policy, directive or guidelines</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OP-14.4</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 xml:space="preserve">A brief description of steps the institution has taken to ensure that the purchasing policy, directives, or guidelines are followed </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OP-14.5</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wish to pursue Part 2 of this credit (expenditures on office paper)?</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OP-14.6</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i/>
                <w:iCs/>
                <w:sz w:val="20"/>
                <w:szCs w:val="20"/>
              </w:rPr>
            </w:pPr>
            <w:r w:rsidRPr="00020EE3">
              <w:rPr>
                <w:rFonts w:ascii="Arial" w:eastAsia="Times New Roman" w:hAnsi="Arial" w:cs="Arial"/>
                <w:i/>
                <w:iCs/>
                <w:sz w:val="20"/>
                <w:szCs w:val="20"/>
              </w:rPr>
              <w:t>Expenditures on office paper with the following levels of post-consumer recycled, agricultural residue, and/or FSC certified content:</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OP-14.6.1</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Expenditures on 10-29 percent post-consumer recycled, agricultural residue, and/or FSC certified content office paper</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OP-14.6.2</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Expenditures on 30-49 percent post-consumer recycled, agricultural residue, and/or FSC certified content office paper</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OP-14.6.3</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Expenditures on 50-69 percent post-consumer recycled, agricultural residue, and/or FSC certified content office paper</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OP-14.6.4</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Expenditures on 70-89 percent post-consumer recycled and/or agricultural residue content and/or FSC Mix label office paper</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OP-14.6.5</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Expenditures on 90-100 percent post-consumer recycled and/or agricultural residue content and/or FSC Recycled label office paper</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OP-14.7</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 xml:space="preserve">Total expenditures on office paper </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OP-14.8</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The website URL where information about the paper purchasing policy, directive, or guidelines is available</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OP-15.1</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have an institution-wide stated intent to support disadvantaged businesses, social enterprises, and/or local community-based businesses?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OP-15.2</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copy of the policy, guidelines or directive governing inclusive and local purchasing</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OP-15.3</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The policy, guidelines or directive governing inclusive and local purchasing</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OP-15.4</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wish to pursue Part 2 of this credit (inclusive and local expenditures)?</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OP-15.5</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The percentage of total purchases from disadvantaged businesses, social enterprises and/or local community-based businesses</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OP-15.6</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The website URL where information about the institution’s inclusive and local purchasing policies and/or program is available</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lastRenderedPageBreak/>
              <w:t>OP-16.1</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 xml:space="preserve">Does the </w:t>
            </w:r>
            <w:proofErr w:type="spellStart"/>
            <w:r w:rsidRPr="00020EE3">
              <w:rPr>
                <w:rFonts w:ascii="Arial" w:eastAsia="Times New Roman" w:hAnsi="Arial" w:cs="Arial"/>
                <w:sz w:val="20"/>
                <w:szCs w:val="20"/>
              </w:rPr>
              <w:t>the</w:t>
            </w:r>
            <w:proofErr w:type="spellEnd"/>
            <w:r w:rsidRPr="00020EE3">
              <w:rPr>
                <w:rFonts w:ascii="Arial" w:eastAsia="Times New Roman" w:hAnsi="Arial" w:cs="Arial"/>
                <w:sz w:val="20"/>
                <w:szCs w:val="20"/>
              </w:rPr>
              <w:t xml:space="preserve"> institution employ Life Cycle Cost Analysis (LCCA) as a matter of policy and practice when evaluating energy and water-using products and systems?</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OP-16.2</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employ LCCA as a matter of policy and practice across the operations of the entire institution (i.e. all divisions)?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OP-16.3</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the LCCA policy(</w:t>
            </w:r>
            <w:proofErr w:type="spellStart"/>
            <w:r w:rsidRPr="00020EE3">
              <w:rPr>
                <w:rFonts w:ascii="Arial" w:eastAsia="Times New Roman" w:hAnsi="Arial" w:cs="Arial"/>
                <w:sz w:val="20"/>
                <w:szCs w:val="20"/>
              </w:rPr>
              <w:t>ies</w:t>
            </w:r>
            <w:proofErr w:type="spellEnd"/>
            <w:r w:rsidRPr="00020EE3">
              <w:rPr>
                <w:rFonts w:ascii="Arial" w:eastAsia="Times New Roman" w:hAnsi="Arial" w:cs="Arial"/>
                <w:sz w:val="20"/>
                <w:szCs w:val="20"/>
              </w:rPr>
              <w:t>) and practice(s)</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OP-16.4</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The website URL where information about the institution’s LCCA policies and practices is available</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OP-17.1</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How many of the institution’s business partners are covered by policies, guidelines and/or agreements that require adherence to minimum environmental standards?</w:t>
            </w:r>
          </w:p>
        </w:tc>
      </w:tr>
      <w:tr w:rsidR="00020EE3" w:rsidRPr="00020EE3" w:rsidTr="00020EE3">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OP-17.2</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How many of the institution’s business partners are covered by policies, guidelines and/or agreements that require adherence to minimum standards governing employee wages, benefits, working conditions and rights?</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OP-17.3</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copy of the policies, guidelines, and/or agreements with the institution's business partners (or a representative sample)</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OP-17.4</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The policies, guidelines, and/or agreements with the institution's business partners (or a representative sample)</w:t>
            </w:r>
          </w:p>
        </w:tc>
      </w:tr>
      <w:tr w:rsidR="00020EE3" w:rsidRPr="00020EE3" w:rsidTr="00020EE3">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OP-17.5</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programs and strategies institution has implemented to ensure that the guidelines are followed, including a brief description of instances when the guidelines have changed purchasing behavior, if applicable</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OP-17.6</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The website URL where information about the institution’s guidelines for its business partners is available</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OP-22.1</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i/>
                <w:iCs/>
                <w:sz w:val="20"/>
                <w:szCs w:val="20"/>
              </w:rPr>
            </w:pPr>
            <w:r w:rsidRPr="00020EE3">
              <w:rPr>
                <w:rFonts w:ascii="Arial" w:eastAsia="Times New Roman" w:hAnsi="Arial" w:cs="Arial"/>
                <w:i/>
                <w:iCs/>
                <w:sz w:val="20"/>
                <w:szCs w:val="20"/>
              </w:rPr>
              <w:t>Waste generated:</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OP-22.1.1</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Materials recycled, performance year</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OP-22.1.2</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Materials composted, performance year</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OP-22.1.3</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Materials reused, donated or re-sold, performance year</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OP-22.1.4</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Materials disposed in a solid waste landfill or incinerator, performance year</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OP-22.1.5</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Materials recycled, baseline year</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OP-22.1.6</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 xml:space="preserve">Materials composted, baseline year </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OP-22.1.7</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Materials reused, donated or re-sold, baseline year</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OP-22.1.8</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Materials disposed in a solid waste landfill or incinerator, baseline year</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OP-22.8</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when and why the waste generation baseline was adopted</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OP-22.9</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any (non-food) waste audits employed by the institution</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OP-22.10</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any institutional procurement policies designed to prevent waste</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OP-22.11</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any surplus department or formal office supplies exchange program that facilitates reuse of materials</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OP-22.12</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the institution's efforts to make materials available online by default rather than printing them</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OP-22.13</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any limits on paper and ink consumption employed by the institution</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OP-22.14</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any programs employed by the institution to reduce residence hall move-in/move-out waste</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OP-22.15</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any other (non-food) waste minimization strategies employed by the institution</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OP-22.23</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The website URL where information about the institution’s waste minimization initiatives is available</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OP-23.1</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Materials diverted from the solid waste landfill or incinerator</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OP-23.2</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 xml:space="preserve">Materials disposed in a solid waste landfill or incinerator </w:t>
            </w:r>
          </w:p>
        </w:tc>
      </w:tr>
      <w:tr w:rsidR="00020EE3" w:rsidRPr="00020EE3" w:rsidTr="00020EE3">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lastRenderedPageBreak/>
              <w:t>OP-23.3</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programs, policies, infrastructure investments, outreach efforts, and/or other factors that contributed to the diversion rate, including efforts made during the previous three years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OP-23.4</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any food donation programs employed by the institution</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OP-23.5</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any pre-consumer food waste composting program employed by the institution</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OP-23.6</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any post-consumer food waste composting program employed by the institution</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OP-23.7</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i/>
                <w:iCs/>
                <w:sz w:val="20"/>
                <w:szCs w:val="20"/>
              </w:rPr>
            </w:pPr>
            <w:r w:rsidRPr="00020EE3">
              <w:rPr>
                <w:rFonts w:ascii="Arial" w:eastAsia="Times New Roman" w:hAnsi="Arial" w:cs="Arial"/>
                <w:i/>
                <w:iCs/>
                <w:sz w:val="20"/>
                <w:szCs w:val="20"/>
              </w:rPr>
              <w:t>Does the institution include the following materials in its waste diversion efforts?</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OP-23.7.1</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include paper, plastics, glass, metals, and other recyclable containers in its waste diversion efforts?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OP-23.7.2</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include food donations in its waste diversion efforts?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OP-23.7.3</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include food for animals in its waste diversion efforts?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OP-23.7.4</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include food composting in its waste diversion efforts?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OP-23.7.5</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include cooking oil in its waste diversion efforts?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OP-23.7.6</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include plant material composting in its waste diversion efforts?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OP-23.7.7</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include animal bedding composting in its waste diversion efforts?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OP-23.7.8</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include batteries in its waste diversion efforts?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OP-23.7.9</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include light bulbs in its waste diversion efforts?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OP-23.7.10</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include toner/ink-jet cartridges in its waste diversion efforts?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OP-23.7.11</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include white goods (i.e. appliances) in its waste diversion efforts?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OP-23.7.12</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include laboratory equipment in its waste diversion efforts?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OP-23.7.13</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include furniture in its waste diversion efforts?</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OP-23.7.14</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include residence hall move-in/move-out waste in its waste diversion efforts?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OP-23.7.15</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include scrap metal in its waste diversion efforts?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OP-23.7.16</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include pallets in its waste diversion efforts?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OP-23.7.17</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include motor oil in its waste diversion efforts?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OP-23.7.18</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include tires in its waste diversion efforts?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OP-23.8</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Other materials that the institution includes in its waste diversion efforts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OP-24.1</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Construction and demolition materials recycled, donated, or otherwise recovered</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OP-24.2</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 xml:space="preserve">Construction and demolition materials landfilled or incinerated </w:t>
            </w:r>
          </w:p>
        </w:tc>
      </w:tr>
      <w:tr w:rsidR="00020EE3" w:rsidRPr="00020EE3" w:rsidTr="00020EE3">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OP-24.3</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programs, policies, infrastructure investments, outreach efforts, and/or other factors that contributed to the diversion rate for construction and demolition waste</w:t>
            </w:r>
          </w:p>
        </w:tc>
      </w:tr>
      <w:tr w:rsidR="00020EE3" w:rsidRPr="00020EE3" w:rsidTr="00020EE3">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OP-25.1</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have strategies in place to safely dispose of all hazardous, special (e.g. coal ash), universal, and non-regulated chemical waste and seek to minimize the presence of these materials on campus?</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OP-25.2</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steps taken to reduce hazardous, special (e.g. coal ash), universal, and non-regulated chemical waste</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OP-25.3</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how the institution safely disposes of hazardous, universal, and non-regulated chemical waste</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OP-25.4</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any significant hazardous material release incidents during the previous three years, including volume, impact and response/remediation</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OP-25.5</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any inventory system employed by the institution to facilitate the reuse or redistribution of laboratory chemicals</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OP-25.6</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have or participate in a program to responsibly recycle, reuse, and/or refurbish all electronic waste generated by the institution?</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lastRenderedPageBreak/>
              <w:t>OP-25.7</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have or participate in a program to responsibly recycle, reuse, and/or refurbish electronic waste generated by students?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OP-25.8</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the electronic waste recycling program(s)</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OP-25.9</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steps taken to ensure that e-waste is recycled responsibly, workers’ basic safety is protected, and environmental standards are met</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OP-25.10</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The website URL where information about the institution’s hazardous and electronic-waste recycling programs is available</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PA-2.47</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have formally adopted plans to advance sustainability in Purchasing?</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PA-2.48</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 the Purchasing plan(s) include measurable objectives?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PA-2.49</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the plan(s) to advance sustainability in Purchasing</w:t>
            </w:r>
          </w:p>
        </w:tc>
      </w:tr>
      <w:tr w:rsidR="00020EE3" w:rsidRPr="00020EE3" w:rsidTr="00020EE3">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PA-2.50</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The measurable objectives, strategies and timeframes included in the Purchasing plan(s)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PA-2.51</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Accountable parties, offices or departments for the Purchasing plan(s)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PA-2.57</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Does the institution have formally adopted plans to advance sustainability in Waste?</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PA-2.58</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Do the Waste plan(s) include measurable objectives?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PA-2.59</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 brief description of the plan(s) to advance sustainability in Waste</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PA-2.60</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The measurable objectives, strategies and timeframes included in the Waste plan(s)</w:t>
            </w:r>
          </w:p>
        </w:tc>
      </w:tr>
      <w:tr w:rsidR="00020EE3" w:rsidRPr="00020EE3" w:rsidTr="00020EE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PA-2.61</w:t>
            </w:r>
          </w:p>
        </w:tc>
        <w:tc>
          <w:tcPr>
            <w:tcW w:w="7840" w:type="dxa"/>
            <w:tcBorders>
              <w:top w:val="nil"/>
              <w:left w:val="nil"/>
              <w:bottom w:val="single" w:sz="4" w:space="0" w:color="auto"/>
              <w:right w:val="single" w:sz="4" w:space="0" w:color="auto"/>
            </w:tcBorders>
            <w:shd w:val="clear" w:color="auto" w:fill="auto"/>
            <w:vAlign w:val="bottom"/>
            <w:hideMark/>
          </w:tcPr>
          <w:p w:rsidR="00020EE3" w:rsidRPr="00020EE3" w:rsidRDefault="00020EE3" w:rsidP="00020EE3">
            <w:pPr>
              <w:spacing w:after="0" w:line="240" w:lineRule="auto"/>
              <w:jc w:val="left"/>
              <w:rPr>
                <w:rFonts w:ascii="Arial" w:eastAsia="Times New Roman" w:hAnsi="Arial" w:cs="Arial"/>
                <w:sz w:val="20"/>
                <w:szCs w:val="20"/>
              </w:rPr>
            </w:pPr>
            <w:r w:rsidRPr="00020EE3">
              <w:rPr>
                <w:rFonts w:ascii="Arial" w:eastAsia="Times New Roman" w:hAnsi="Arial" w:cs="Arial"/>
                <w:sz w:val="20"/>
                <w:szCs w:val="20"/>
              </w:rPr>
              <w:t>Accountable parties, offices or departments for the Waste plan(s)</w:t>
            </w:r>
          </w:p>
        </w:tc>
      </w:tr>
    </w:tbl>
    <w:p w:rsidR="00A54469" w:rsidRDefault="00A54469" w:rsidP="008F1D23"/>
    <w:p w:rsidR="008F1D23" w:rsidRPr="00A54469" w:rsidRDefault="008F1D23" w:rsidP="008F1D23"/>
    <w:sectPr w:rsidR="008F1D23" w:rsidRPr="00A54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8D2"/>
    <w:multiLevelType w:val="multilevel"/>
    <w:tmpl w:val="D01C3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4327E"/>
    <w:multiLevelType w:val="hybridMultilevel"/>
    <w:tmpl w:val="6F74236C"/>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737A1"/>
    <w:multiLevelType w:val="hybridMultilevel"/>
    <w:tmpl w:val="BCE2E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6331C"/>
    <w:multiLevelType w:val="hybridMultilevel"/>
    <w:tmpl w:val="FC78412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0F77F8"/>
    <w:multiLevelType w:val="multilevel"/>
    <w:tmpl w:val="5A40B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946CDD"/>
    <w:multiLevelType w:val="multilevel"/>
    <w:tmpl w:val="701C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3021F"/>
    <w:multiLevelType w:val="hybridMultilevel"/>
    <w:tmpl w:val="2D02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FF0672"/>
    <w:multiLevelType w:val="hybridMultilevel"/>
    <w:tmpl w:val="D96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683EF1"/>
    <w:multiLevelType w:val="multilevel"/>
    <w:tmpl w:val="CF800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AB3591"/>
    <w:multiLevelType w:val="hybridMultilevel"/>
    <w:tmpl w:val="686ED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42568B"/>
    <w:multiLevelType w:val="hybridMultilevel"/>
    <w:tmpl w:val="A490CDE2"/>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1D6FDE"/>
    <w:multiLevelType w:val="hybridMultilevel"/>
    <w:tmpl w:val="B2E0E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7B55C0"/>
    <w:multiLevelType w:val="hybridMultilevel"/>
    <w:tmpl w:val="51FA723E"/>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432D0"/>
    <w:multiLevelType w:val="multilevel"/>
    <w:tmpl w:val="0066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387529"/>
    <w:multiLevelType w:val="hybridMultilevel"/>
    <w:tmpl w:val="0502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A4022D"/>
    <w:multiLevelType w:val="hybridMultilevel"/>
    <w:tmpl w:val="5992CA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63FC0E28"/>
    <w:multiLevelType w:val="hybridMultilevel"/>
    <w:tmpl w:val="00FE7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A12F54"/>
    <w:multiLevelType w:val="multilevel"/>
    <w:tmpl w:val="A73E6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DC3BFD"/>
    <w:multiLevelType w:val="hybridMultilevel"/>
    <w:tmpl w:val="42D08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B77310"/>
    <w:multiLevelType w:val="multilevel"/>
    <w:tmpl w:val="02A6F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12"/>
  </w:num>
  <w:num w:numId="5">
    <w:abstractNumId w:val="10"/>
  </w:num>
  <w:num w:numId="6">
    <w:abstractNumId w:val="1"/>
  </w:num>
  <w:num w:numId="7">
    <w:abstractNumId w:val="18"/>
  </w:num>
  <w:num w:numId="8">
    <w:abstractNumId w:val="15"/>
  </w:num>
  <w:num w:numId="9">
    <w:abstractNumId w:val="17"/>
  </w:num>
  <w:num w:numId="10">
    <w:abstractNumId w:val="16"/>
  </w:num>
  <w:num w:numId="11">
    <w:abstractNumId w:val="13"/>
  </w:num>
  <w:num w:numId="12">
    <w:abstractNumId w:val="5"/>
  </w:num>
  <w:num w:numId="13">
    <w:abstractNumId w:val="11"/>
  </w:num>
  <w:num w:numId="14">
    <w:abstractNumId w:val="14"/>
  </w:num>
  <w:num w:numId="15">
    <w:abstractNumId w:val="15"/>
    <w:lvlOverride w:ilvl="0"/>
    <w:lvlOverride w:ilvl="1"/>
    <w:lvlOverride w:ilvl="2"/>
    <w:lvlOverride w:ilvl="3"/>
    <w:lvlOverride w:ilvl="4"/>
    <w:lvlOverride w:ilvl="5"/>
    <w:lvlOverride w:ilvl="6"/>
    <w:lvlOverride w:ilvl="7"/>
    <w:lvlOverride w:ilvl="8"/>
  </w:num>
  <w:num w:numId="16">
    <w:abstractNumId w:val="4"/>
  </w:num>
  <w:num w:numId="17">
    <w:abstractNumId w:val="9"/>
  </w:num>
  <w:num w:numId="18">
    <w:abstractNumId w:val="0"/>
  </w:num>
  <w:num w:numId="19">
    <w:abstractNumId w:val="8"/>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AB"/>
    <w:rsid w:val="00020EE3"/>
    <w:rsid w:val="000955AF"/>
    <w:rsid w:val="000C3C50"/>
    <w:rsid w:val="000F6B10"/>
    <w:rsid w:val="00184EB5"/>
    <w:rsid w:val="001D761D"/>
    <w:rsid w:val="001E29B6"/>
    <w:rsid w:val="00211EE4"/>
    <w:rsid w:val="00294FF1"/>
    <w:rsid w:val="0032237F"/>
    <w:rsid w:val="00405E99"/>
    <w:rsid w:val="005B4264"/>
    <w:rsid w:val="006432D0"/>
    <w:rsid w:val="0064403C"/>
    <w:rsid w:val="00692BA7"/>
    <w:rsid w:val="007667B0"/>
    <w:rsid w:val="0079249D"/>
    <w:rsid w:val="008F1D23"/>
    <w:rsid w:val="009E5F5B"/>
    <w:rsid w:val="00A055A8"/>
    <w:rsid w:val="00A54469"/>
    <w:rsid w:val="00B07ABA"/>
    <w:rsid w:val="00B80FDA"/>
    <w:rsid w:val="00BA62CC"/>
    <w:rsid w:val="00BD65AB"/>
    <w:rsid w:val="00BF2C53"/>
    <w:rsid w:val="00C04D62"/>
    <w:rsid w:val="00C1524D"/>
    <w:rsid w:val="00DC560B"/>
    <w:rsid w:val="00F963EA"/>
    <w:rsid w:val="00FB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rsid w:val="006432D0"/>
    <w:pPr>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0955AF"/>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0955AF"/>
    <w:pPr>
      <w:keepNext/>
      <w:keepLines/>
      <w:spacing w:before="200" w:after="0"/>
      <w:outlineLvl w:val="2"/>
    </w:pPr>
    <w:rPr>
      <w:rFonts w:eastAsiaTheme="majorEastAsia" w:cstheme="majorBidi"/>
      <w:b/>
      <w:bCs/>
      <w:color w:val="808080" w:themeColor="background1" w:themeShade="80"/>
      <w:sz w:val="28"/>
    </w:rPr>
  </w:style>
  <w:style w:type="paragraph" w:styleId="Heading4">
    <w:name w:val="heading 4"/>
    <w:basedOn w:val="Normal"/>
    <w:next w:val="Normal"/>
    <w:link w:val="Heading4Char"/>
    <w:uiPriority w:val="9"/>
    <w:unhideWhenUsed/>
    <w:rsid w:val="000955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Caption">
    <w:name w:val="caption"/>
    <w:basedOn w:val="Normal"/>
    <w:next w:val="Normal"/>
    <w:uiPriority w:val="35"/>
    <w:unhideWhenUsed/>
    <w:qFormat/>
    <w:rsid w:val="000955AF"/>
    <w:pPr>
      <w:spacing w:line="240" w:lineRule="auto"/>
    </w:pPr>
    <w:rPr>
      <w:b/>
      <w:bCs/>
      <w:color w:val="4F81BD" w:themeColor="accent1"/>
      <w:sz w:val="18"/>
      <w:szCs w:val="18"/>
    </w:rPr>
  </w:style>
  <w:style w:type="paragraph" w:styleId="ListParagraph">
    <w:name w:val="List Paragraph"/>
    <w:basedOn w:val="Normal"/>
    <w:uiPriority w:val="34"/>
    <w:qFormat/>
    <w:rsid w:val="000955AF"/>
    <w:pPr>
      <w:ind w:left="720"/>
      <w:contextualSpacing/>
    </w:pPr>
    <w:rPr>
      <w:color w:val="000000"/>
    </w:rPr>
  </w:style>
  <w:style w:type="character" w:customStyle="1" w:styleId="Heading2Char">
    <w:name w:val="Heading 2 Char"/>
    <w:basedOn w:val="DefaultParagraphFont"/>
    <w:link w:val="Heading2"/>
    <w:rsid w:val="000955A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0955AF"/>
    <w:rPr>
      <w:rFonts w:ascii="Garamond" w:eastAsiaTheme="majorEastAsia" w:hAnsi="Garamond" w:cstheme="majorBidi"/>
      <w:b/>
      <w:bCs/>
      <w:color w:val="808080" w:themeColor="background1" w:themeShade="80"/>
      <w:sz w:val="28"/>
    </w:rPr>
  </w:style>
  <w:style w:type="paragraph" w:styleId="TOC1">
    <w:name w:val="toc 1"/>
    <w:basedOn w:val="Normal"/>
    <w:next w:val="Normal"/>
    <w:autoRedefine/>
    <w:uiPriority w:val="39"/>
    <w:semiHidden/>
    <w:unhideWhenUsed/>
    <w:qFormat/>
    <w:rsid w:val="000955AF"/>
    <w:pPr>
      <w:spacing w:after="100"/>
    </w:pPr>
    <w:rPr>
      <w:rFonts w:eastAsia="Times New Roman" w:cs="Times New Roman"/>
      <w:color w:val="000000"/>
    </w:rPr>
  </w:style>
  <w:style w:type="paragraph" w:styleId="TOC2">
    <w:name w:val="toc 2"/>
    <w:basedOn w:val="Normal"/>
    <w:next w:val="Normal"/>
    <w:autoRedefine/>
    <w:uiPriority w:val="39"/>
    <w:semiHidden/>
    <w:unhideWhenUsed/>
    <w:qFormat/>
    <w:rsid w:val="000955AF"/>
    <w:pPr>
      <w:spacing w:after="100"/>
      <w:ind w:left="240"/>
    </w:pPr>
    <w:rPr>
      <w:rFonts w:eastAsia="Times New Roman" w:cs="Times New Roman"/>
      <w:color w:val="000000"/>
    </w:rPr>
  </w:style>
  <w:style w:type="paragraph" w:styleId="TOC3">
    <w:name w:val="toc 3"/>
    <w:basedOn w:val="Normal"/>
    <w:next w:val="Normal"/>
    <w:autoRedefine/>
    <w:uiPriority w:val="39"/>
    <w:semiHidden/>
    <w:unhideWhenUsed/>
    <w:qFormat/>
    <w:rsid w:val="000955AF"/>
    <w:pPr>
      <w:spacing w:after="100"/>
      <w:ind w:left="480"/>
    </w:pPr>
    <w:rPr>
      <w:rFonts w:eastAsia="Times New Roman" w:cs="Times New Roman"/>
      <w:color w:val="000000"/>
    </w:rPr>
  </w:style>
  <w:style w:type="character" w:styleId="Emphasis">
    <w:name w:val="Emphasis"/>
    <w:basedOn w:val="DefaultParagraphFont"/>
    <w:uiPriority w:val="20"/>
    <w:qFormat/>
    <w:rsid w:val="000955AF"/>
    <w:rPr>
      <w:i/>
      <w:iCs/>
      <w:color w:val="5A5A5A" w:themeColor="text1" w:themeTint="A5"/>
    </w:rPr>
  </w:style>
  <w:style w:type="paragraph" w:styleId="NoSpacing">
    <w:name w:val="No Spacing"/>
    <w:link w:val="NoSpacingChar"/>
    <w:uiPriority w:val="1"/>
    <w:qFormat/>
    <w:rsid w:val="000955AF"/>
    <w:pPr>
      <w:spacing w:after="0" w:line="240" w:lineRule="auto"/>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0955AF"/>
    <w:rPr>
      <w:rFonts w:ascii="Times New Roman" w:eastAsia="Times New Roman" w:hAnsi="Times New Roman" w:cs="Times New Roman"/>
      <w:color w:val="000000"/>
      <w:sz w:val="24"/>
    </w:rPr>
  </w:style>
  <w:style w:type="character" w:styleId="SubtleEmphasis">
    <w:name w:val="Subtle Emphasis"/>
    <w:basedOn w:val="DefaultParagraphFont"/>
    <w:uiPriority w:val="19"/>
    <w:qFormat/>
    <w:rsid w:val="000955AF"/>
    <w:rPr>
      <w:i/>
      <w:iCs/>
      <w:color w:val="808080" w:themeColor="text1" w:themeTint="7F"/>
    </w:rPr>
  </w:style>
  <w:style w:type="character" w:styleId="IntenseReference">
    <w:name w:val="Intense Reference"/>
    <w:basedOn w:val="DefaultParagraphFont"/>
    <w:uiPriority w:val="32"/>
    <w:qFormat/>
    <w:rsid w:val="000955AF"/>
    <w:rPr>
      <w:b/>
      <w:bCs/>
      <w:smallCaps/>
      <w:color w:val="C0504D" w:themeColor="accent2"/>
      <w:spacing w:val="5"/>
      <w:u w:val="single"/>
    </w:rPr>
  </w:style>
  <w:style w:type="paragraph" w:styleId="TOCHeading">
    <w:name w:val="TOC Heading"/>
    <w:basedOn w:val="Heading1"/>
    <w:next w:val="Normal"/>
    <w:uiPriority w:val="39"/>
    <w:semiHidden/>
    <w:unhideWhenUsed/>
    <w:qFormat/>
    <w:rsid w:val="000955AF"/>
    <w:pPr>
      <w:keepNext/>
      <w:keepLines/>
      <w:spacing w:after="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4Char">
    <w:name w:val="Heading 4 Char"/>
    <w:basedOn w:val="DefaultParagraphFont"/>
    <w:link w:val="Heading4"/>
    <w:uiPriority w:val="9"/>
    <w:rsid w:val="000955AF"/>
    <w:rPr>
      <w:rFonts w:asciiTheme="majorHAnsi" w:eastAsiaTheme="majorEastAsia" w:hAnsiTheme="majorHAnsi" w:cstheme="majorBidi"/>
      <w:b/>
      <w:bCs/>
      <w:i/>
      <w:iCs/>
      <w:color w:val="4F81BD" w:themeColor="accent1"/>
      <w:sz w:val="24"/>
    </w:rPr>
  </w:style>
  <w:style w:type="character" w:styleId="CommentReference">
    <w:name w:val="annotation reference"/>
    <w:basedOn w:val="DefaultParagraphFont"/>
    <w:uiPriority w:val="99"/>
    <w:semiHidden/>
    <w:unhideWhenUsed/>
    <w:rsid w:val="00B80FDA"/>
    <w:rPr>
      <w:sz w:val="16"/>
      <w:szCs w:val="16"/>
    </w:rPr>
  </w:style>
  <w:style w:type="paragraph" w:styleId="CommentText">
    <w:name w:val="annotation text"/>
    <w:basedOn w:val="Normal"/>
    <w:link w:val="CommentTextChar"/>
    <w:uiPriority w:val="99"/>
    <w:semiHidden/>
    <w:unhideWhenUsed/>
    <w:rsid w:val="00B80FDA"/>
    <w:pPr>
      <w:spacing w:line="240" w:lineRule="auto"/>
      <w:jc w:val="left"/>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B80FDA"/>
    <w:rPr>
      <w:rFonts w:eastAsiaTheme="minorHAnsi"/>
      <w:sz w:val="20"/>
      <w:szCs w:val="20"/>
    </w:rPr>
  </w:style>
  <w:style w:type="paragraph" w:styleId="BalloonText">
    <w:name w:val="Balloon Text"/>
    <w:basedOn w:val="Normal"/>
    <w:link w:val="BalloonTextChar"/>
    <w:uiPriority w:val="99"/>
    <w:semiHidden/>
    <w:unhideWhenUsed/>
    <w:rsid w:val="00B8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DA"/>
    <w:rPr>
      <w:rFonts w:ascii="Tahoma" w:hAnsi="Tahoma" w:cs="Tahoma"/>
      <w:sz w:val="16"/>
      <w:szCs w:val="16"/>
    </w:rPr>
  </w:style>
  <w:style w:type="character" w:styleId="Hyperlink">
    <w:name w:val="Hyperlink"/>
    <w:basedOn w:val="DefaultParagraphFont"/>
    <w:uiPriority w:val="99"/>
    <w:unhideWhenUsed/>
    <w:rsid w:val="00A055A8"/>
    <w:rPr>
      <w:color w:val="0000FF" w:themeColor="hyperlink"/>
      <w:u w:val="single"/>
    </w:rPr>
  </w:style>
  <w:style w:type="character" w:customStyle="1" w:styleId="field-content">
    <w:name w:val="field-content"/>
    <w:basedOn w:val="DefaultParagraphFont"/>
    <w:rsid w:val="00A055A8"/>
  </w:style>
  <w:style w:type="character" w:customStyle="1" w:styleId="element-invisible">
    <w:name w:val="element-invisible"/>
    <w:basedOn w:val="DefaultParagraphFont"/>
    <w:rsid w:val="00A05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rsid w:val="006432D0"/>
    <w:pPr>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0955AF"/>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0955AF"/>
    <w:pPr>
      <w:keepNext/>
      <w:keepLines/>
      <w:spacing w:before="200" w:after="0"/>
      <w:outlineLvl w:val="2"/>
    </w:pPr>
    <w:rPr>
      <w:rFonts w:eastAsiaTheme="majorEastAsia" w:cstheme="majorBidi"/>
      <w:b/>
      <w:bCs/>
      <w:color w:val="808080" w:themeColor="background1" w:themeShade="80"/>
      <w:sz w:val="28"/>
    </w:rPr>
  </w:style>
  <w:style w:type="paragraph" w:styleId="Heading4">
    <w:name w:val="heading 4"/>
    <w:basedOn w:val="Normal"/>
    <w:next w:val="Normal"/>
    <w:link w:val="Heading4Char"/>
    <w:uiPriority w:val="9"/>
    <w:unhideWhenUsed/>
    <w:rsid w:val="000955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Caption">
    <w:name w:val="caption"/>
    <w:basedOn w:val="Normal"/>
    <w:next w:val="Normal"/>
    <w:uiPriority w:val="35"/>
    <w:unhideWhenUsed/>
    <w:qFormat/>
    <w:rsid w:val="000955AF"/>
    <w:pPr>
      <w:spacing w:line="240" w:lineRule="auto"/>
    </w:pPr>
    <w:rPr>
      <w:b/>
      <w:bCs/>
      <w:color w:val="4F81BD" w:themeColor="accent1"/>
      <w:sz w:val="18"/>
      <w:szCs w:val="18"/>
    </w:rPr>
  </w:style>
  <w:style w:type="paragraph" w:styleId="ListParagraph">
    <w:name w:val="List Paragraph"/>
    <w:basedOn w:val="Normal"/>
    <w:uiPriority w:val="34"/>
    <w:qFormat/>
    <w:rsid w:val="000955AF"/>
    <w:pPr>
      <w:ind w:left="720"/>
      <w:contextualSpacing/>
    </w:pPr>
    <w:rPr>
      <w:color w:val="000000"/>
    </w:rPr>
  </w:style>
  <w:style w:type="character" w:customStyle="1" w:styleId="Heading2Char">
    <w:name w:val="Heading 2 Char"/>
    <w:basedOn w:val="DefaultParagraphFont"/>
    <w:link w:val="Heading2"/>
    <w:rsid w:val="000955A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0955AF"/>
    <w:rPr>
      <w:rFonts w:ascii="Garamond" w:eastAsiaTheme="majorEastAsia" w:hAnsi="Garamond" w:cstheme="majorBidi"/>
      <w:b/>
      <w:bCs/>
      <w:color w:val="808080" w:themeColor="background1" w:themeShade="80"/>
      <w:sz w:val="28"/>
    </w:rPr>
  </w:style>
  <w:style w:type="paragraph" w:styleId="TOC1">
    <w:name w:val="toc 1"/>
    <w:basedOn w:val="Normal"/>
    <w:next w:val="Normal"/>
    <w:autoRedefine/>
    <w:uiPriority w:val="39"/>
    <w:semiHidden/>
    <w:unhideWhenUsed/>
    <w:qFormat/>
    <w:rsid w:val="000955AF"/>
    <w:pPr>
      <w:spacing w:after="100"/>
    </w:pPr>
    <w:rPr>
      <w:rFonts w:eastAsia="Times New Roman" w:cs="Times New Roman"/>
      <w:color w:val="000000"/>
    </w:rPr>
  </w:style>
  <w:style w:type="paragraph" w:styleId="TOC2">
    <w:name w:val="toc 2"/>
    <w:basedOn w:val="Normal"/>
    <w:next w:val="Normal"/>
    <w:autoRedefine/>
    <w:uiPriority w:val="39"/>
    <w:semiHidden/>
    <w:unhideWhenUsed/>
    <w:qFormat/>
    <w:rsid w:val="000955AF"/>
    <w:pPr>
      <w:spacing w:after="100"/>
      <w:ind w:left="240"/>
    </w:pPr>
    <w:rPr>
      <w:rFonts w:eastAsia="Times New Roman" w:cs="Times New Roman"/>
      <w:color w:val="000000"/>
    </w:rPr>
  </w:style>
  <w:style w:type="paragraph" w:styleId="TOC3">
    <w:name w:val="toc 3"/>
    <w:basedOn w:val="Normal"/>
    <w:next w:val="Normal"/>
    <w:autoRedefine/>
    <w:uiPriority w:val="39"/>
    <w:semiHidden/>
    <w:unhideWhenUsed/>
    <w:qFormat/>
    <w:rsid w:val="000955AF"/>
    <w:pPr>
      <w:spacing w:after="100"/>
      <w:ind w:left="480"/>
    </w:pPr>
    <w:rPr>
      <w:rFonts w:eastAsia="Times New Roman" w:cs="Times New Roman"/>
      <w:color w:val="000000"/>
    </w:rPr>
  </w:style>
  <w:style w:type="character" w:styleId="Emphasis">
    <w:name w:val="Emphasis"/>
    <w:basedOn w:val="DefaultParagraphFont"/>
    <w:uiPriority w:val="20"/>
    <w:qFormat/>
    <w:rsid w:val="000955AF"/>
    <w:rPr>
      <w:i/>
      <w:iCs/>
      <w:color w:val="5A5A5A" w:themeColor="text1" w:themeTint="A5"/>
    </w:rPr>
  </w:style>
  <w:style w:type="paragraph" w:styleId="NoSpacing">
    <w:name w:val="No Spacing"/>
    <w:link w:val="NoSpacingChar"/>
    <w:uiPriority w:val="1"/>
    <w:qFormat/>
    <w:rsid w:val="000955AF"/>
    <w:pPr>
      <w:spacing w:after="0" w:line="240" w:lineRule="auto"/>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0955AF"/>
    <w:rPr>
      <w:rFonts w:ascii="Times New Roman" w:eastAsia="Times New Roman" w:hAnsi="Times New Roman" w:cs="Times New Roman"/>
      <w:color w:val="000000"/>
      <w:sz w:val="24"/>
    </w:rPr>
  </w:style>
  <w:style w:type="character" w:styleId="SubtleEmphasis">
    <w:name w:val="Subtle Emphasis"/>
    <w:basedOn w:val="DefaultParagraphFont"/>
    <w:uiPriority w:val="19"/>
    <w:qFormat/>
    <w:rsid w:val="000955AF"/>
    <w:rPr>
      <w:i/>
      <w:iCs/>
      <w:color w:val="808080" w:themeColor="text1" w:themeTint="7F"/>
    </w:rPr>
  </w:style>
  <w:style w:type="character" w:styleId="IntenseReference">
    <w:name w:val="Intense Reference"/>
    <w:basedOn w:val="DefaultParagraphFont"/>
    <w:uiPriority w:val="32"/>
    <w:qFormat/>
    <w:rsid w:val="000955AF"/>
    <w:rPr>
      <w:b/>
      <w:bCs/>
      <w:smallCaps/>
      <w:color w:val="C0504D" w:themeColor="accent2"/>
      <w:spacing w:val="5"/>
      <w:u w:val="single"/>
    </w:rPr>
  </w:style>
  <w:style w:type="paragraph" w:styleId="TOCHeading">
    <w:name w:val="TOC Heading"/>
    <w:basedOn w:val="Heading1"/>
    <w:next w:val="Normal"/>
    <w:uiPriority w:val="39"/>
    <w:semiHidden/>
    <w:unhideWhenUsed/>
    <w:qFormat/>
    <w:rsid w:val="000955AF"/>
    <w:pPr>
      <w:keepNext/>
      <w:keepLines/>
      <w:spacing w:after="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4Char">
    <w:name w:val="Heading 4 Char"/>
    <w:basedOn w:val="DefaultParagraphFont"/>
    <w:link w:val="Heading4"/>
    <w:uiPriority w:val="9"/>
    <w:rsid w:val="000955AF"/>
    <w:rPr>
      <w:rFonts w:asciiTheme="majorHAnsi" w:eastAsiaTheme="majorEastAsia" w:hAnsiTheme="majorHAnsi" w:cstheme="majorBidi"/>
      <w:b/>
      <w:bCs/>
      <w:i/>
      <w:iCs/>
      <w:color w:val="4F81BD" w:themeColor="accent1"/>
      <w:sz w:val="24"/>
    </w:rPr>
  </w:style>
  <w:style w:type="character" w:styleId="CommentReference">
    <w:name w:val="annotation reference"/>
    <w:basedOn w:val="DefaultParagraphFont"/>
    <w:uiPriority w:val="99"/>
    <w:semiHidden/>
    <w:unhideWhenUsed/>
    <w:rsid w:val="00B80FDA"/>
    <w:rPr>
      <w:sz w:val="16"/>
      <w:szCs w:val="16"/>
    </w:rPr>
  </w:style>
  <w:style w:type="paragraph" w:styleId="CommentText">
    <w:name w:val="annotation text"/>
    <w:basedOn w:val="Normal"/>
    <w:link w:val="CommentTextChar"/>
    <w:uiPriority w:val="99"/>
    <w:semiHidden/>
    <w:unhideWhenUsed/>
    <w:rsid w:val="00B80FDA"/>
    <w:pPr>
      <w:spacing w:line="240" w:lineRule="auto"/>
      <w:jc w:val="left"/>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B80FDA"/>
    <w:rPr>
      <w:rFonts w:eastAsiaTheme="minorHAnsi"/>
      <w:sz w:val="20"/>
      <w:szCs w:val="20"/>
    </w:rPr>
  </w:style>
  <w:style w:type="paragraph" w:styleId="BalloonText">
    <w:name w:val="Balloon Text"/>
    <w:basedOn w:val="Normal"/>
    <w:link w:val="BalloonTextChar"/>
    <w:uiPriority w:val="99"/>
    <w:semiHidden/>
    <w:unhideWhenUsed/>
    <w:rsid w:val="00B8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DA"/>
    <w:rPr>
      <w:rFonts w:ascii="Tahoma" w:hAnsi="Tahoma" w:cs="Tahoma"/>
      <w:sz w:val="16"/>
      <w:szCs w:val="16"/>
    </w:rPr>
  </w:style>
  <w:style w:type="character" w:styleId="Hyperlink">
    <w:name w:val="Hyperlink"/>
    <w:basedOn w:val="DefaultParagraphFont"/>
    <w:uiPriority w:val="99"/>
    <w:unhideWhenUsed/>
    <w:rsid w:val="00A055A8"/>
    <w:rPr>
      <w:color w:val="0000FF" w:themeColor="hyperlink"/>
      <w:u w:val="single"/>
    </w:rPr>
  </w:style>
  <w:style w:type="character" w:customStyle="1" w:styleId="field-content">
    <w:name w:val="field-content"/>
    <w:basedOn w:val="DefaultParagraphFont"/>
    <w:rsid w:val="00A055A8"/>
  </w:style>
  <w:style w:type="character" w:customStyle="1" w:styleId="element-invisible">
    <w:name w:val="element-invisible"/>
    <w:basedOn w:val="DefaultParagraphFont"/>
    <w:rsid w:val="00A0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6077">
      <w:bodyDiv w:val="1"/>
      <w:marLeft w:val="0"/>
      <w:marRight w:val="0"/>
      <w:marTop w:val="0"/>
      <w:marBottom w:val="0"/>
      <w:divBdr>
        <w:top w:val="none" w:sz="0" w:space="0" w:color="auto"/>
        <w:left w:val="none" w:sz="0" w:space="0" w:color="auto"/>
        <w:bottom w:val="none" w:sz="0" w:space="0" w:color="auto"/>
        <w:right w:val="none" w:sz="0" w:space="0" w:color="auto"/>
      </w:divBdr>
    </w:div>
    <w:div w:id="248775713">
      <w:bodyDiv w:val="1"/>
      <w:marLeft w:val="0"/>
      <w:marRight w:val="0"/>
      <w:marTop w:val="0"/>
      <w:marBottom w:val="0"/>
      <w:divBdr>
        <w:top w:val="none" w:sz="0" w:space="0" w:color="auto"/>
        <w:left w:val="none" w:sz="0" w:space="0" w:color="auto"/>
        <w:bottom w:val="none" w:sz="0" w:space="0" w:color="auto"/>
        <w:right w:val="none" w:sz="0" w:space="0" w:color="auto"/>
      </w:divBdr>
    </w:div>
    <w:div w:id="305167828">
      <w:bodyDiv w:val="1"/>
      <w:marLeft w:val="0"/>
      <w:marRight w:val="0"/>
      <w:marTop w:val="0"/>
      <w:marBottom w:val="0"/>
      <w:divBdr>
        <w:top w:val="none" w:sz="0" w:space="0" w:color="auto"/>
        <w:left w:val="none" w:sz="0" w:space="0" w:color="auto"/>
        <w:bottom w:val="none" w:sz="0" w:space="0" w:color="auto"/>
        <w:right w:val="none" w:sz="0" w:space="0" w:color="auto"/>
      </w:divBdr>
      <w:divsChild>
        <w:div w:id="1210023574">
          <w:marLeft w:val="0"/>
          <w:marRight w:val="0"/>
          <w:marTop w:val="0"/>
          <w:marBottom w:val="0"/>
          <w:divBdr>
            <w:top w:val="none" w:sz="0" w:space="0" w:color="auto"/>
            <w:left w:val="none" w:sz="0" w:space="0" w:color="auto"/>
            <w:bottom w:val="none" w:sz="0" w:space="0" w:color="auto"/>
            <w:right w:val="none" w:sz="0" w:space="0" w:color="auto"/>
          </w:divBdr>
        </w:div>
        <w:div w:id="233321142">
          <w:marLeft w:val="0"/>
          <w:marRight w:val="0"/>
          <w:marTop w:val="0"/>
          <w:marBottom w:val="0"/>
          <w:divBdr>
            <w:top w:val="none" w:sz="0" w:space="0" w:color="auto"/>
            <w:left w:val="none" w:sz="0" w:space="0" w:color="auto"/>
            <w:bottom w:val="none" w:sz="0" w:space="0" w:color="auto"/>
            <w:right w:val="none" w:sz="0" w:space="0" w:color="auto"/>
          </w:divBdr>
          <w:divsChild>
            <w:div w:id="139927397">
              <w:marLeft w:val="0"/>
              <w:marRight w:val="0"/>
              <w:marTop w:val="0"/>
              <w:marBottom w:val="0"/>
              <w:divBdr>
                <w:top w:val="none" w:sz="0" w:space="0" w:color="auto"/>
                <w:left w:val="none" w:sz="0" w:space="0" w:color="auto"/>
                <w:bottom w:val="none" w:sz="0" w:space="0" w:color="auto"/>
                <w:right w:val="none" w:sz="0" w:space="0" w:color="auto"/>
              </w:divBdr>
            </w:div>
            <w:div w:id="9766026">
              <w:marLeft w:val="0"/>
              <w:marRight w:val="0"/>
              <w:marTop w:val="0"/>
              <w:marBottom w:val="0"/>
              <w:divBdr>
                <w:top w:val="none" w:sz="0" w:space="0" w:color="auto"/>
                <w:left w:val="none" w:sz="0" w:space="0" w:color="auto"/>
                <w:bottom w:val="none" w:sz="0" w:space="0" w:color="auto"/>
                <w:right w:val="none" w:sz="0" w:space="0" w:color="auto"/>
              </w:divBdr>
              <w:divsChild>
                <w:div w:id="1764765140">
                  <w:marLeft w:val="0"/>
                  <w:marRight w:val="0"/>
                  <w:marTop w:val="0"/>
                  <w:marBottom w:val="0"/>
                  <w:divBdr>
                    <w:top w:val="none" w:sz="0" w:space="0" w:color="auto"/>
                    <w:left w:val="none" w:sz="0" w:space="0" w:color="auto"/>
                    <w:bottom w:val="none" w:sz="0" w:space="0" w:color="auto"/>
                    <w:right w:val="none" w:sz="0" w:space="0" w:color="auto"/>
                  </w:divBdr>
                </w:div>
                <w:div w:id="812524996">
                  <w:marLeft w:val="0"/>
                  <w:marRight w:val="0"/>
                  <w:marTop w:val="0"/>
                  <w:marBottom w:val="0"/>
                  <w:divBdr>
                    <w:top w:val="none" w:sz="0" w:space="0" w:color="auto"/>
                    <w:left w:val="none" w:sz="0" w:space="0" w:color="auto"/>
                    <w:bottom w:val="none" w:sz="0" w:space="0" w:color="auto"/>
                    <w:right w:val="none" w:sz="0" w:space="0" w:color="auto"/>
                  </w:divBdr>
                </w:div>
                <w:div w:id="1979454492">
                  <w:marLeft w:val="0"/>
                  <w:marRight w:val="0"/>
                  <w:marTop w:val="0"/>
                  <w:marBottom w:val="0"/>
                  <w:divBdr>
                    <w:top w:val="none" w:sz="0" w:space="0" w:color="auto"/>
                    <w:left w:val="none" w:sz="0" w:space="0" w:color="auto"/>
                    <w:bottom w:val="none" w:sz="0" w:space="0" w:color="auto"/>
                    <w:right w:val="none" w:sz="0" w:space="0" w:color="auto"/>
                  </w:divBdr>
                </w:div>
              </w:divsChild>
            </w:div>
            <w:div w:id="796030916">
              <w:marLeft w:val="0"/>
              <w:marRight w:val="0"/>
              <w:marTop w:val="0"/>
              <w:marBottom w:val="0"/>
              <w:divBdr>
                <w:top w:val="none" w:sz="0" w:space="0" w:color="auto"/>
                <w:left w:val="none" w:sz="0" w:space="0" w:color="auto"/>
                <w:bottom w:val="none" w:sz="0" w:space="0" w:color="auto"/>
                <w:right w:val="none" w:sz="0" w:space="0" w:color="auto"/>
              </w:divBdr>
            </w:div>
            <w:div w:id="2102212975">
              <w:marLeft w:val="0"/>
              <w:marRight w:val="0"/>
              <w:marTop w:val="0"/>
              <w:marBottom w:val="0"/>
              <w:divBdr>
                <w:top w:val="none" w:sz="0" w:space="0" w:color="auto"/>
                <w:left w:val="none" w:sz="0" w:space="0" w:color="auto"/>
                <w:bottom w:val="none" w:sz="0" w:space="0" w:color="auto"/>
                <w:right w:val="none" w:sz="0" w:space="0" w:color="auto"/>
              </w:divBdr>
              <w:divsChild>
                <w:div w:id="1298994249">
                  <w:marLeft w:val="0"/>
                  <w:marRight w:val="0"/>
                  <w:marTop w:val="0"/>
                  <w:marBottom w:val="0"/>
                  <w:divBdr>
                    <w:top w:val="none" w:sz="0" w:space="0" w:color="auto"/>
                    <w:left w:val="none" w:sz="0" w:space="0" w:color="auto"/>
                    <w:bottom w:val="none" w:sz="0" w:space="0" w:color="auto"/>
                    <w:right w:val="none" w:sz="0" w:space="0" w:color="auto"/>
                  </w:divBdr>
                </w:div>
                <w:div w:id="1365788103">
                  <w:marLeft w:val="0"/>
                  <w:marRight w:val="0"/>
                  <w:marTop w:val="0"/>
                  <w:marBottom w:val="0"/>
                  <w:divBdr>
                    <w:top w:val="none" w:sz="0" w:space="0" w:color="auto"/>
                    <w:left w:val="none" w:sz="0" w:space="0" w:color="auto"/>
                    <w:bottom w:val="none" w:sz="0" w:space="0" w:color="auto"/>
                    <w:right w:val="none" w:sz="0" w:space="0" w:color="auto"/>
                  </w:divBdr>
                </w:div>
              </w:divsChild>
            </w:div>
            <w:div w:id="1677882936">
              <w:marLeft w:val="0"/>
              <w:marRight w:val="0"/>
              <w:marTop w:val="0"/>
              <w:marBottom w:val="0"/>
              <w:divBdr>
                <w:top w:val="none" w:sz="0" w:space="0" w:color="auto"/>
                <w:left w:val="none" w:sz="0" w:space="0" w:color="auto"/>
                <w:bottom w:val="none" w:sz="0" w:space="0" w:color="auto"/>
                <w:right w:val="none" w:sz="0" w:space="0" w:color="auto"/>
              </w:divBdr>
            </w:div>
            <w:div w:id="1013724628">
              <w:marLeft w:val="0"/>
              <w:marRight w:val="0"/>
              <w:marTop w:val="0"/>
              <w:marBottom w:val="0"/>
              <w:divBdr>
                <w:top w:val="none" w:sz="0" w:space="0" w:color="auto"/>
                <w:left w:val="none" w:sz="0" w:space="0" w:color="auto"/>
                <w:bottom w:val="none" w:sz="0" w:space="0" w:color="auto"/>
                <w:right w:val="none" w:sz="0" w:space="0" w:color="auto"/>
              </w:divBdr>
              <w:divsChild>
                <w:div w:id="1530994684">
                  <w:marLeft w:val="0"/>
                  <w:marRight w:val="0"/>
                  <w:marTop w:val="0"/>
                  <w:marBottom w:val="0"/>
                  <w:divBdr>
                    <w:top w:val="none" w:sz="0" w:space="0" w:color="auto"/>
                    <w:left w:val="none" w:sz="0" w:space="0" w:color="auto"/>
                    <w:bottom w:val="none" w:sz="0" w:space="0" w:color="auto"/>
                    <w:right w:val="none" w:sz="0" w:space="0" w:color="auto"/>
                  </w:divBdr>
                </w:div>
                <w:div w:id="193463125">
                  <w:marLeft w:val="0"/>
                  <w:marRight w:val="0"/>
                  <w:marTop w:val="0"/>
                  <w:marBottom w:val="0"/>
                  <w:divBdr>
                    <w:top w:val="none" w:sz="0" w:space="0" w:color="auto"/>
                    <w:left w:val="none" w:sz="0" w:space="0" w:color="auto"/>
                    <w:bottom w:val="none" w:sz="0" w:space="0" w:color="auto"/>
                    <w:right w:val="none" w:sz="0" w:space="0" w:color="auto"/>
                  </w:divBdr>
                </w:div>
                <w:div w:id="1237520304">
                  <w:marLeft w:val="0"/>
                  <w:marRight w:val="0"/>
                  <w:marTop w:val="0"/>
                  <w:marBottom w:val="0"/>
                  <w:divBdr>
                    <w:top w:val="none" w:sz="0" w:space="0" w:color="auto"/>
                    <w:left w:val="none" w:sz="0" w:space="0" w:color="auto"/>
                    <w:bottom w:val="none" w:sz="0" w:space="0" w:color="auto"/>
                    <w:right w:val="none" w:sz="0" w:space="0" w:color="auto"/>
                  </w:divBdr>
                </w:div>
                <w:div w:id="1438522530">
                  <w:marLeft w:val="0"/>
                  <w:marRight w:val="0"/>
                  <w:marTop w:val="0"/>
                  <w:marBottom w:val="0"/>
                  <w:divBdr>
                    <w:top w:val="none" w:sz="0" w:space="0" w:color="auto"/>
                    <w:left w:val="none" w:sz="0" w:space="0" w:color="auto"/>
                    <w:bottom w:val="none" w:sz="0" w:space="0" w:color="auto"/>
                    <w:right w:val="none" w:sz="0" w:space="0" w:color="auto"/>
                  </w:divBdr>
                </w:div>
                <w:div w:id="127742348">
                  <w:marLeft w:val="0"/>
                  <w:marRight w:val="0"/>
                  <w:marTop w:val="0"/>
                  <w:marBottom w:val="0"/>
                  <w:divBdr>
                    <w:top w:val="none" w:sz="0" w:space="0" w:color="auto"/>
                    <w:left w:val="none" w:sz="0" w:space="0" w:color="auto"/>
                    <w:bottom w:val="none" w:sz="0" w:space="0" w:color="auto"/>
                    <w:right w:val="none" w:sz="0" w:space="0" w:color="auto"/>
                  </w:divBdr>
                </w:div>
                <w:div w:id="15079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77948">
      <w:bodyDiv w:val="1"/>
      <w:marLeft w:val="0"/>
      <w:marRight w:val="0"/>
      <w:marTop w:val="0"/>
      <w:marBottom w:val="0"/>
      <w:divBdr>
        <w:top w:val="none" w:sz="0" w:space="0" w:color="auto"/>
        <w:left w:val="none" w:sz="0" w:space="0" w:color="auto"/>
        <w:bottom w:val="none" w:sz="0" w:space="0" w:color="auto"/>
        <w:right w:val="none" w:sz="0" w:space="0" w:color="auto"/>
      </w:divBdr>
      <w:divsChild>
        <w:div w:id="302546226">
          <w:marLeft w:val="0"/>
          <w:marRight w:val="0"/>
          <w:marTop w:val="0"/>
          <w:marBottom w:val="0"/>
          <w:divBdr>
            <w:top w:val="none" w:sz="0" w:space="0" w:color="auto"/>
            <w:left w:val="none" w:sz="0" w:space="0" w:color="auto"/>
            <w:bottom w:val="none" w:sz="0" w:space="0" w:color="auto"/>
            <w:right w:val="none" w:sz="0" w:space="0" w:color="auto"/>
          </w:divBdr>
        </w:div>
        <w:div w:id="650712967">
          <w:marLeft w:val="0"/>
          <w:marRight w:val="0"/>
          <w:marTop w:val="0"/>
          <w:marBottom w:val="0"/>
          <w:divBdr>
            <w:top w:val="none" w:sz="0" w:space="0" w:color="auto"/>
            <w:left w:val="none" w:sz="0" w:space="0" w:color="auto"/>
            <w:bottom w:val="none" w:sz="0" w:space="0" w:color="auto"/>
            <w:right w:val="none" w:sz="0" w:space="0" w:color="auto"/>
          </w:divBdr>
          <w:divsChild>
            <w:div w:id="648364338">
              <w:marLeft w:val="0"/>
              <w:marRight w:val="0"/>
              <w:marTop w:val="0"/>
              <w:marBottom w:val="0"/>
              <w:divBdr>
                <w:top w:val="none" w:sz="0" w:space="0" w:color="auto"/>
                <w:left w:val="none" w:sz="0" w:space="0" w:color="auto"/>
                <w:bottom w:val="none" w:sz="0" w:space="0" w:color="auto"/>
                <w:right w:val="none" w:sz="0" w:space="0" w:color="auto"/>
              </w:divBdr>
            </w:div>
            <w:div w:id="830946586">
              <w:marLeft w:val="0"/>
              <w:marRight w:val="0"/>
              <w:marTop w:val="0"/>
              <w:marBottom w:val="0"/>
              <w:divBdr>
                <w:top w:val="none" w:sz="0" w:space="0" w:color="auto"/>
                <w:left w:val="none" w:sz="0" w:space="0" w:color="auto"/>
                <w:bottom w:val="none" w:sz="0" w:space="0" w:color="auto"/>
                <w:right w:val="none" w:sz="0" w:space="0" w:color="auto"/>
              </w:divBdr>
            </w:div>
            <w:div w:id="1997689090">
              <w:marLeft w:val="0"/>
              <w:marRight w:val="0"/>
              <w:marTop w:val="0"/>
              <w:marBottom w:val="0"/>
              <w:divBdr>
                <w:top w:val="none" w:sz="0" w:space="0" w:color="auto"/>
                <w:left w:val="none" w:sz="0" w:space="0" w:color="auto"/>
                <w:bottom w:val="none" w:sz="0" w:space="0" w:color="auto"/>
                <w:right w:val="none" w:sz="0" w:space="0" w:color="auto"/>
              </w:divBdr>
              <w:divsChild>
                <w:div w:id="382218125">
                  <w:marLeft w:val="0"/>
                  <w:marRight w:val="0"/>
                  <w:marTop w:val="0"/>
                  <w:marBottom w:val="0"/>
                  <w:divBdr>
                    <w:top w:val="none" w:sz="0" w:space="0" w:color="auto"/>
                    <w:left w:val="none" w:sz="0" w:space="0" w:color="auto"/>
                    <w:bottom w:val="none" w:sz="0" w:space="0" w:color="auto"/>
                    <w:right w:val="none" w:sz="0" w:space="0" w:color="auto"/>
                  </w:divBdr>
                </w:div>
                <w:div w:id="773131753">
                  <w:marLeft w:val="0"/>
                  <w:marRight w:val="0"/>
                  <w:marTop w:val="0"/>
                  <w:marBottom w:val="0"/>
                  <w:divBdr>
                    <w:top w:val="none" w:sz="0" w:space="0" w:color="auto"/>
                    <w:left w:val="none" w:sz="0" w:space="0" w:color="auto"/>
                    <w:bottom w:val="none" w:sz="0" w:space="0" w:color="auto"/>
                    <w:right w:val="none" w:sz="0" w:space="0" w:color="auto"/>
                  </w:divBdr>
                  <w:divsChild>
                    <w:div w:id="1419213360">
                      <w:marLeft w:val="0"/>
                      <w:marRight w:val="0"/>
                      <w:marTop w:val="0"/>
                      <w:marBottom w:val="0"/>
                      <w:divBdr>
                        <w:top w:val="none" w:sz="0" w:space="0" w:color="auto"/>
                        <w:left w:val="none" w:sz="0" w:space="0" w:color="auto"/>
                        <w:bottom w:val="none" w:sz="0" w:space="0" w:color="auto"/>
                        <w:right w:val="none" w:sz="0" w:space="0" w:color="auto"/>
                      </w:divBdr>
                    </w:div>
                    <w:div w:id="695618667">
                      <w:marLeft w:val="0"/>
                      <w:marRight w:val="0"/>
                      <w:marTop w:val="0"/>
                      <w:marBottom w:val="0"/>
                      <w:divBdr>
                        <w:top w:val="none" w:sz="0" w:space="0" w:color="auto"/>
                        <w:left w:val="none" w:sz="0" w:space="0" w:color="auto"/>
                        <w:bottom w:val="none" w:sz="0" w:space="0" w:color="auto"/>
                        <w:right w:val="none" w:sz="0" w:space="0" w:color="auto"/>
                      </w:divBdr>
                    </w:div>
                    <w:div w:id="1130170334">
                      <w:marLeft w:val="0"/>
                      <w:marRight w:val="0"/>
                      <w:marTop w:val="0"/>
                      <w:marBottom w:val="0"/>
                      <w:divBdr>
                        <w:top w:val="none" w:sz="0" w:space="0" w:color="auto"/>
                        <w:left w:val="none" w:sz="0" w:space="0" w:color="auto"/>
                        <w:bottom w:val="none" w:sz="0" w:space="0" w:color="auto"/>
                        <w:right w:val="none" w:sz="0" w:space="0" w:color="auto"/>
                      </w:divBdr>
                    </w:div>
                    <w:div w:id="1259170151">
                      <w:marLeft w:val="0"/>
                      <w:marRight w:val="0"/>
                      <w:marTop w:val="0"/>
                      <w:marBottom w:val="0"/>
                      <w:divBdr>
                        <w:top w:val="none" w:sz="0" w:space="0" w:color="auto"/>
                        <w:left w:val="none" w:sz="0" w:space="0" w:color="auto"/>
                        <w:bottom w:val="none" w:sz="0" w:space="0" w:color="auto"/>
                        <w:right w:val="none" w:sz="0" w:space="0" w:color="auto"/>
                      </w:divBdr>
                    </w:div>
                  </w:divsChild>
                </w:div>
                <w:div w:id="840125303">
                  <w:marLeft w:val="0"/>
                  <w:marRight w:val="0"/>
                  <w:marTop w:val="0"/>
                  <w:marBottom w:val="0"/>
                  <w:divBdr>
                    <w:top w:val="none" w:sz="0" w:space="0" w:color="auto"/>
                    <w:left w:val="none" w:sz="0" w:space="0" w:color="auto"/>
                    <w:bottom w:val="none" w:sz="0" w:space="0" w:color="auto"/>
                    <w:right w:val="none" w:sz="0" w:space="0" w:color="auto"/>
                  </w:divBdr>
                </w:div>
                <w:div w:id="1038504939">
                  <w:marLeft w:val="0"/>
                  <w:marRight w:val="0"/>
                  <w:marTop w:val="0"/>
                  <w:marBottom w:val="0"/>
                  <w:divBdr>
                    <w:top w:val="none" w:sz="0" w:space="0" w:color="auto"/>
                    <w:left w:val="none" w:sz="0" w:space="0" w:color="auto"/>
                    <w:bottom w:val="none" w:sz="0" w:space="0" w:color="auto"/>
                    <w:right w:val="none" w:sz="0" w:space="0" w:color="auto"/>
                  </w:divBdr>
                </w:div>
                <w:div w:id="1856577041">
                  <w:marLeft w:val="0"/>
                  <w:marRight w:val="0"/>
                  <w:marTop w:val="0"/>
                  <w:marBottom w:val="0"/>
                  <w:divBdr>
                    <w:top w:val="none" w:sz="0" w:space="0" w:color="auto"/>
                    <w:left w:val="none" w:sz="0" w:space="0" w:color="auto"/>
                    <w:bottom w:val="none" w:sz="0" w:space="0" w:color="auto"/>
                    <w:right w:val="none" w:sz="0" w:space="0" w:color="auto"/>
                  </w:divBdr>
                </w:div>
                <w:div w:id="1770348934">
                  <w:marLeft w:val="0"/>
                  <w:marRight w:val="0"/>
                  <w:marTop w:val="0"/>
                  <w:marBottom w:val="0"/>
                  <w:divBdr>
                    <w:top w:val="none" w:sz="0" w:space="0" w:color="auto"/>
                    <w:left w:val="none" w:sz="0" w:space="0" w:color="auto"/>
                    <w:bottom w:val="none" w:sz="0" w:space="0" w:color="auto"/>
                    <w:right w:val="none" w:sz="0" w:space="0" w:color="auto"/>
                  </w:divBdr>
                  <w:divsChild>
                    <w:div w:id="69084565">
                      <w:marLeft w:val="0"/>
                      <w:marRight w:val="0"/>
                      <w:marTop w:val="0"/>
                      <w:marBottom w:val="0"/>
                      <w:divBdr>
                        <w:top w:val="none" w:sz="0" w:space="0" w:color="auto"/>
                        <w:left w:val="none" w:sz="0" w:space="0" w:color="auto"/>
                        <w:bottom w:val="none" w:sz="0" w:space="0" w:color="auto"/>
                        <w:right w:val="none" w:sz="0" w:space="0" w:color="auto"/>
                      </w:divBdr>
                    </w:div>
                    <w:div w:id="14981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52865">
              <w:marLeft w:val="0"/>
              <w:marRight w:val="0"/>
              <w:marTop w:val="0"/>
              <w:marBottom w:val="0"/>
              <w:divBdr>
                <w:top w:val="none" w:sz="0" w:space="0" w:color="auto"/>
                <w:left w:val="none" w:sz="0" w:space="0" w:color="auto"/>
                <w:bottom w:val="none" w:sz="0" w:space="0" w:color="auto"/>
                <w:right w:val="none" w:sz="0" w:space="0" w:color="auto"/>
              </w:divBdr>
            </w:div>
            <w:div w:id="1573659200">
              <w:marLeft w:val="0"/>
              <w:marRight w:val="0"/>
              <w:marTop w:val="0"/>
              <w:marBottom w:val="0"/>
              <w:divBdr>
                <w:top w:val="none" w:sz="0" w:space="0" w:color="auto"/>
                <w:left w:val="none" w:sz="0" w:space="0" w:color="auto"/>
                <w:bottom w:val="none" w:sz="0" w:space="0" w:color="auto"/>
                <w:right w:val="none" w:sz="0" w:space="0" w:color="auto"/>
              </w:divBdr>
              <w:divsChild>
                <w:div w:id="1198544818">
                  <w:marLeft w:val="0"/>
                  <w:marRight w:val="0"/>
                  <w:marTop w:val="0"/>
                  <w:marBottom w:val="0"/>
                  <w:divBdr>
                    <w:top w:val="none" w:sz="0" w:space="0" w:color="auto"/>
                    <w:left w:val="none" w:sz="0" w:space="0" w:color="auto"/>
                    <w:bottom w:val="none" w:sz="0" w:space="0" w:color="auto"/>
                    <w:right w:val="none" w:sz="0" w:space="0" w:color="auto"/>
                  </w:divBdr>
                </w:div>
                <w:div w:id="1193149648">
                  <w:marLeft w:val="0"/>
                  <w:marRight w:val="0"/>
                  <w:marTop w:val="0"/>
                  <w:marBottom w:val="0"/>
                  <w:divBdr>
                    <w:top w:val="none" w:sz="0" w:space="0" w:color="auto"/>
                    <w:left w:val="none" w:sz="0" w:space="0" w:color="auto"/>
                    <w:bottom w:val="none" w:sz="0" w:space="0" w:color="auto"/>
                    <w:right w:val="none" w:sz="0" w:space="0" w:color="auto"/>
                  </w:divBdr>
                  <w:divsChild>
                    <w:div w:id="1455513752">
                      <w:marLeft w:val="0"/>
                      <w:marRight w:val="0"/>
                      <w:marTop w:val="0"/>
                      <w:marBottom w:val="0"/>
                      <w:divBdr>
                        <w:top w:val="none" w:sz="0" w:space="0" w:color="auto"/>
                        <w:left w:val="none" w:sz="0" w:space="0" w:color="auto"/>
                        <w:bottom w:val="none" w:sz="0" w:space="0" w:color="auto"/>
                        <w:right w:val="none" w:sz="0" w:space="0" w:color="auto"/>
                      </w:divBdr>
                    </w:div>
                  </w:divsChild>
                </w:div>
                <w:div w:id="802582745">
                  <w:marLeft w:val="0"/>
                  <w:marRight w:val="0"/>
                  <w:marTop w:val="0"/>
                  <w:marBottom w:val="0"/>
                  <w:divBdr>
                    <w:top w:val="none" w:sz="0" w:space="0" w:color="auto"/>
                    <w:left w:val="none" w:sz="0" w:space="0" w:color="auto"/>
                    <w:bottom w:val="none" w:sz="0" w:space="0" w:color="auto"/>
                    <w:right w:val="none" w:sz="0" w:space="0" w:color="auto"/>
                  </w:divBdr>
                </w:div>
                <w:div w:id="1775783746">
                  <w:marLeft w:val="0"/>
                  <w:marRight w:val="0"/>
                  <w:marTop w:val="0"/>
                  <w:marBottom w:val="0"/>
                  <w:divBdr>
                    <w:top w:val="none" w:sz="0" w:space="0" w:color="auto"/>
                    <w:left w:val="none" w:sz="0" w:space="0" w:color="auto"/>
                    <w:bottom w:val="none" w:sz="0" w:space="0" w:color="auto"/>
                    <w:right w:val="none" w:sz="0" w:space="0" w:color="auto"/>
                  </w:divBdr>
                </w:div>
                <w:div w:id="1132405694">
                  <w:marLeft w:val="0"/>
                  <w:marRight w:val="0"/>
                  <w:marTop w:val="0"/>
                  <w:marBottom w:val="0"/>
                  <w:divBdr>
                    <w:top w:val="none" w:sz="0" w:space="0" w:color="auto"/>
                    <w:left w:val="none" w:sz="0" w:space="0" w:color="auto"/>
                    <w:bottom w:val="none" w:sz="0" w:space="0" w:color="auto"/>
                    <w:right w:val="none" w:sz="0" w:space="0" w:color="auto"/>
                  </w:divBdr>
                </w:div>
                <w:div w:id="1399285056">
                  <w:marLeft w:val="0"/>
                  <w:marRight w:val="0"/>
                  <w:marTop w:val="0"/>
                  <w:marBottom w:val="0"/>
                  <w:divBdr>
                    <w:top w:val="none" w:sz="0" w:space="0" w:color="auto"/>
                    <w:left w:val="none" w:sz="0" w:space="0" w:color="auto"/>
                    <w:bottom w:val="none" w:sz="0" w:space="0" w:color="auto"/>
                    <w:right w:val="none" w:sz="0" w:space="0" w:color="auto"/>
                  </w:divBdr>
                </w:div>
                <w:div w:id="1882280544">
                  <w:marLeft w:val="0"/>
                  <w:marRight w:val="0"/>
                  <w:marTop w:val="0"/>
                  <w:marBottom w:val="0"/>
                  <w:divBdr>
                    <w:top w:val="none" w:sz="0" w:space="0" w:color="auto"/>
                    <w:left w:val="none" w:sz="0" w:space="0" w:color="auto"/>
                    <w:bottom w:val="none" w:sz="0" w:space="0" w:color="auto"/>
                    <w:right w:val="none" w:sz="0" w:space="0" w:color="auto"/>
                  </w:divBdr>
                </w:div>
                <w:div w:id="1409500754">
                  <w:marLeft w:val="0"/>
                  <w:marRight w:val="0"/>
                  <w:marTop w:val="0"/>
                  <w:marBottom w:val="0"/>
                  <w:divBdr>
                    <w:top w:val="none" w:sz="0" w:space="0" w:color="auto"/>
                    <w:left w:val="none" w:sz="0" w:space="0" w:color="auto"/>
                    <w:bottom w:val="none" w:sz="0" w:space="0" w:color="auto"/>
                    <w:right w:val="none" w:sz="0" w:space="0" w:color="auto"/>
                  </w:divBdr>
                </w:div>
              </w:divsChild>
            </w:div>
            <w:div w:id="343017993">
              <w:marLeft w:val="0"/>
              <w:marRight w:val="0"/>
              <w:marTop w:val="0"/>
              <w:marBottom w:val="0"/>
              <w:divBdr>
                <w:top w:val="none" w:sz="0" w:space="0" w:color="auto"/>
                <w:left w:val="none" w:sz="0" w:space="0" w:color="auto"/>
                <w:bottom w:val="none" w:sz="0" w:space="0" w:color="auto"/>
                <w:right w:val="none" w:sz="0" w:space="0" w:color="auto"/>
              </w:divBdr>
            </w:div>
            <w:div w:id="1765489974">
              <w:marLeft w:val="0"/>
              <w:marRight w:val="0"/>
              <w:marTop w:val="0"/>
              <w:marBottom w:val="0"/>
              <w:divBdr>
                <w:top w:val="none" w:sz="0" w:space="0" w:color="auto"/>
                <w:left w:val="none" w:sz="0" w:space="0" w:color="auto"/>
                <w:bottom w:val="none" w:sz="0" w:space="0" w:color="auto"/>
                <w:right w:val="none" w:sz="0" w:space="0" w:color="auto"/>
              </w:divBdr>
              <w:divsChild>
                <w:div w:id="176387230">
                  <w:marLeft w:val="0"/>
                  <w:marRight w:val="0"/>
                  <w:marTop w:val="0"/>
                  <w:marBottom w:val="0"/>
                  <w:divBdr>
                    <w:top w:val="none" w:sz="0" w:space="0" w:color="auto"/>
                    <w:left w:val="none" w:sz="0" w:space="0" w:color="auto"/>
                    <w:bottom w:val="none" w:sz="0" w:space="0" w:color="auto"/>
                    <w:right w:val="none" w:sz="0" w:space="0" w:color="auto"/>
                  </w:divBdr>
                </w:div>
                <w:div w:id="191890696">
                  <w:marLeft w:val="0"/>
                  <w:marRight w:val="0"/>
                  <w:marTop w:val="0"/>
                  <w:marBottom w:val="0"/>
                  <w:divBdr>
                    <w:top w:val="none" w:sz="0" w:space="0" w:color="auto"/>
                    <w:left w:val="none" w:sz="0" w:space="0" w:color="auto"/>
                    <w:bottom w:val="none" w:sz="0" w:space="0" w:color="auto"/>
                    <w:right w:val="none" w:sz="0" w:space="0" w:color="auto"/>
                  </w:divBdr>
                </w:div>
                <w:div w:id="1855145454">
                  <w:marLeft w:val="0"/>
                  <w:marRight w:val="0"/>
                  <w:marTop w:val="0"/>
                  <w:marBottom w:val="0"/>
                  <w:divBdr>
                    <w:top w:val="none" w:sz="0" w:space="0" w:color="auto"/>
                    <w:left w:val="none" w:sz="0" w:space="0" w:color="auto"/>
                    <w:bottom w:val="none" w:sz="0" w:space="0" w:color="auto"/>
                    <w:right w:val="none" w:sz="0" w:space="0" w:color="auto"/>
                  </w:divBdr>
                  <w:divsChild>
                    <w:div w:id="5190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2003">
              <w:marLeft w:val="0"/>
              <w:marRight w:val="0"/>
              <w:marTop w:val="0"/>
              <w:marBottom w:val="0"/>
              <w:divBdr>
                <w:top w:val="none" w:sz="0" w:space="0" w:color="auto"/>
                <w:left w:val="none" w:sz="0" w:space="0" w:color="auto"/>
                <w:bottom w:val="none" w:sz="0" w:space="0" w:color="auto"/>
                <w:right w:val="none" w:sz="0" w:space="0" w:color="auto"/>
              </w:divBdr>
            </w:div>
            <w:div w:id="1471243208">
              <w:marLeft w:val="0"/>
              <w:marRight w:val="0"/>
              <w:marTop w:val="0"/>
              <w:marBottom w:val="0"/>
              <w:divBdr>
                <w:top w:val="none" w:sz="0" w:space="0" w:color="auto"/>
                <w:left w:val="none" w:sz="0" w:space="0" w:color="auto"/>
                <w:bottom w:val="none" w:sz="0" w:space="0" w:color="auto"/>
                <w:right w:val="none" w:sz="0" w:space="0" w:color="auto"/>
              </w:divBdr>
              <w:divsChild>
                <w:div w:id="169489826">
                  <w:marLeft w:val="0"/>
                  <w:marRight w:val="0"/>
                  <w:marTop w:val="0"/>
                  <w:marBottom w:val="0"/>
                  <w:divBdr>
                    <w:top w:val="none" w:sz="0" w:space="0" w:color="auto"/>
                    <w:left w:val="none" w:sz="0" w:space="0" w:color="auto"/>
                    <w:bottom w:val="none" w:sz="0" w:space="0" w:color="auto"/>
                    <w:right w:val="none" w:sz="0" w:space="0" w:color="auto"/>
                  </w:divBdr>
                </w:div>
                <w:div w:id="5055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7429">
      <w:bodyDiv w:val="1"/>
      <w:marLeft w:val="0"/>
      <w:marRight w:val="0"/>
      <w:marTop w:val="0"/>
      <w:marBottom w:val="0"/>
      <w:divBdr>
        <w:top w:val="none" w:sz="0" w:space="0" w:color="auto"/>
        <w:left w:val="none" w:sz="0" w:space="0" w:color="auto"/>
        <w:bottom w:val="none" w:sz="0" w:space="0" w:color="auto"/>
        <w:right w:val="none" w:sz="0" w:space="0" w:color="auto"/>
      </w:divBdr>
    </w:div>
    <w:div w:id="681980297">
      <w:bodyDiv w:val="1"/>
      <w:marLeft w:val="0"/>
      <w:marRight w:val="0"/>
      <w:marTop w:val="0"/>
      <w:marBottom w:val="0"/>
      <w:divBdr>
        <w:top w:val="none" w:sz="0" w:space="0" w:color="auto"/>
        <w:left w:val="none" w:sz="0" w:space="0" w:color="auto"/>
        <w:bottom w:val="none" w:sz="0" w:space="0" w:color="auto"/>
        <w:right w:val="none" w:sz="0" w:space="0" w:color="auto"/>
      </w:divBdr>
      <w:divsChild>
        <w:div w:id="1253781158">
          <w:marLeft w:val="0"/>
          <w:marRight w:val="0"/>
          <w:marTop w:val="0"/>
          <w:marBottom w:val="0"/>
          <w:divBdr>
            <w:top w:val="none" w:sz="0" w:space="0" w:color="auto"/>
            <w:left w:val="none" w:sz="0" w:space="0" w:color="auto"/>
            <w:bottom w:val="none" w:sz="0" w:space="0" w:color="auto"/>
            <w:right w:val="none" w:sz="0" w:space="0" w:color="auto"/>
          </w:divBdr>
          <w:divsChild>
            <w:div w:id="1342318784">
              <w:marLeft w:val="0"/>
              <w:marRight w:val="0"/>
              <w:marTop w:val="0"/>
              <w:marBottom w:val="0"/>
              <w:divBdr>
                <w:top w:val="none" w:sz="0" w:space="0" w:color="auto"/>
                <w:left w:val="none" w:sz="0" w:space="0" w:color="auto"/>
                <w:bottom w:val="none" w:sz="0" w:space="0" w:color="auto"/>
                <w:right w:val="none" w:sz="0" w:space="0" w:color="auto"/>
              </w:divBdr>
            </w:div>
            <w:div w:id="1690567336">
              <w:marLeft w:val="0"/>
              <w:marRight w:val="0"/>
              <w:marTop w:val="0"/>
              <w:marBottom w:val="0"/>
              <w:divBdr>
                <w:top w:val="none" w:sz="0" w:space="0" w:color="auto"/>
                <w:left w:val="none" w:sz="0" w:space="0" w:color="auto"/>
                <w:bottom w:val="none" w:sz="0" w:space="0" w:color="auto"/>
                <w:right w:val="none" w:sz="0" w:space="0" w:color="auto"/>
              </w:divBdr>
            </w:div>
            <w:div w:id="1994748195">
              <w:marLeft w:val="0"/>
              <w:marRight w:val="0"/>
              <w:marTop w:val="0"/>
              <w:marBottom w:val="0"/>
              <w:divBdr>
                <w:top w:val="none" w:sz="0" w:space="0" w:color="auto"/>
                <w:left w:val="none" w:sz="0" w:space="0" w:color="auto"/>
                <w:bottom w:val="none" w:sz="0" w:space="0" w:color="auto"/>
                <w:right w:val="none" w:sz="0" w:space="0" w:color="auto"/>
              </w:divBdr>
            </w:div>
            <w:div w:id="19580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7981">
          <w:marLeft w:val="0"/>
          <w:marRight w:val="0"/>
          <w:marTop w:val="0"/>
          <w:marBottom w:val="0"/>
          <w:divBdr>
            <w:top w:val="none" w:sz="0" w:space="0" w:color="auto"/>
            <w:left w:val="none" w:sz="0" w:space="0" w:color="auto"/>
            <w:bottom w:val="none" w:sz="0" w:space="0" w:color="auto"/>
            <w:right w:val="none" w:sz="0" w:space="0" w:color="auto"/>
          </w:divBdr>
          <w:divsChild>
            <w:div w:id="532420655">
              <w:marLeft w:val="0"/>
              <w:marRight w:val="0"/>
              <w:marTop w:val="0"/>
              <w:marBottom w:val="0"/>
              <w:divBdr>
                <w:top w:val="none" w:sz="0" w:space="0" w:color="auto"/>
                <w:left w:val="none" w:sz="0" w:space="0" w:color="auto"/>
                <w:bottom w:val="none" w:sz="0" w:space="0" w:color="auto"/>
                <w:right w:val="none" w:sz="0" w:space="0" w:color="auto"/>
              </w:divBdr>
            </w:div>
            <w:div w:id="1547135582">
              <w:marLeft w:val="0"/>
              <w:marRight w:val="0"/>
              <w:marTop w:val="0"/>
              <w:marBottom w:val="0"/>
              <w:divBdr>
                <w:top w:val="none" w:sz="0" w:space="0" w:color="auto"/>
                <w:left w:val="none" w:sz="0" w:space="0" w:color="auto"/>
                <w:bottom w:val="none" w:sz="0" w:space="0" w:color="auto"/>
                <w:right w:val="none" w:sz="0" w:space="0" w:color="auto"/>
              </w:divBdr>
            </w:div>
            <w:div w:id="1064789600">
              <w:marLeft w:val="0"/>
              <w:marRight w:val="0"/>
              <w:marTop w:val="0"/>
              <w:marBottom w:val="0"/>
              <w:divBdr>
                <w:top w:val="none" w:sz="0" w:space="0" w:color="auto"/>
                <w:left w:val="none" w:sz="0" w:space="0" w:color="auto"/>
                <w:bottom w:val="none" w:sz="0" w:space="0" w:color="auto"/>
                <w:right w:val="none" w:sz="0" w:space="0" w:color="auto"/>
              </w:divBdr>
            </w:div>
            <w:div w:id="3632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7546">
      <w:bodyDiv w:val="1"/>
      <w:marLeft w:val="0"/>
      <w:marRight w:val="0"/>
      <w:marTop w:val="0"/>
      <w:marBottom w:val="0"/>
      <w:divBdr>
        <w:top w:val="none" w:sz="0" w:space="0" w:color="auto"/>
        <w:left w:val="none" w:sz="0" w:space="0" w:color="auto"/>
        <w:bottom w:val="none" w:sz="0" w:space="0" w:color="auto"/>
        <w:right w:val="none" w:sz="0" w:space="0" w:color="auto"/>
      </w:divBdr>
      <w:divsChild>
        <w:div w:id="302783598">
          <w:marLeft w:val="0"/>
          <w:marRight w:val="0"/>
          <w:marTop w:val="0"/>
          <w:marBottom w:val="0"/>
          <w:divBdr>
            <w:top w:val="none" w:sz="0" w:space="0" w:color="auto"/>
            <w:left w:val="none" w:sz="0" w:space="0" w:color="auto"/>
            <w:bottom w:val="none" w:sz="0" w:space="0" w:color="auto"/>
            <w:right w:val="none" w:sz="0" w:space="0" w:color="auto"/>
          </w:divBdr>
          <w:divsChild>
            <w:div w:id="942540947">
              <w:marLeft w:val="0"/>
              <w:marRight w:val="0"/>
              <w:marTop w:val="0"/>
              <w:marBottom w:val="0"/>
              <w:divBdr>
                <w:top w:val="none" w:sz="0" w:space="0" w:color="auto"/>
                <w:left w:val="none" w:sz="0" w:space="0" w:color="auto"/>
                <w:bottom w:val="none" w:sz="0" w:space="0" w:color="auto"/>
                <w:right w:val="none" w:sz="0" w:space="0" w:color="auto"/>
              </w:divBdr>
            </w:div>
            <w:div w:id="18975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8989">
      <w:bodyDiv w:val="1"/>
      <w:marLeft w:val="0"/>
      <w:marRight w:val="0"/>
      <w:marTop w:val="0"/>
      <w:marBottom w:val="0"/>
      <w:divBdr>
        <w:top w:val="none" w:sz="0" w:space="0" w:color="auto"/>
        <w:left w:val="none" w:sz="0" w:space="0" w:color="auto"/>
        <w:bottom w:val="none" w:sz="0" w:space="0" w:color="auto"/>
        <w:right w:val="none" w:sz="0" w:space="0" w:color="auto"/>
      </w:divBdr>
      <w:divsChild>
        <w:div w:id="120345131">
          <w:marLeft w:val="0"/>
          <w:marRight w:val="0"/>
          <w:marTop w:val="0"/>
          <w:marBottom w:val="0"/>
          <w:divBdr>
            <w:top w:val="none" w:sz="0" w:space="0" w:color="auto"/>
            <w:left w:val="none" w:sz="0" w:space="0" w:color="auto"/>
            <w:bottom w:val="none" w:sz="0" w:space="0" w:color="auto"/>
            <w:right w:val="none" w:sz="0" w:space="0" w:color="auto"/>
          </w:divBdr>
        </w:div>
        <w:div w:id="1450006685">
          <w:marLeft w:val="0"/>
          <w:marRight w:val="0"/>
          <w:marTop w:val="0"/>
          <w:marBottom w:val="0"/>
          <w:divBdr>
            <w:top w:val="none" w:sz="0" w:space="0" w:color="auto"/>
            <w:left w:val="none" w:sz="0" w:space="0" w:color="auto"/>
            <w:bottom w:val="none" w:sz="0" w:space="0" w:color="auto"/>
            <w:right w:val="none" w:sz="0" w:space="0" w:color="auto"/>
          </w:divBdr>
        </w:div>
        <w:div w:id="654840418">
          <w:marLeft w:val="0"/>
          <w:marRight w:val="0"/>
          <w:marTop w:val="0"/>
          <w:marBottom w:val="0"/>
          <w:divBdr>
            <w:top w:val="none" w:sz="0" w:space="0" w:color="auto"/>
            <w:left w:val="none" w:sz="0" w:space="0" w:color="auto"/>
            <w:bottom w:val="none" w:sz="0" w:space="0" w:color="auto"/>
            <w:right w:val="none" w:sz="0" w:space="0" w:color="auto"/>
          </w:divBdr>
        </w:div>
      </w:divsChild>
    </w:div>
    <w:div w:id="911545161">
      <w:bodyDiv w:val="1"/>
      <w:marLeft w:val="0"/>
      <w:marRight w:val="0"/>
      <w:marTop w:val="0"/>
      <w:marBottom w:val="0"/>
      <w:divBdr>
        <w:top w:val="none" w:sz="0" w:space="0" w:color="auto"/>
        <w:left w:val="none" w:sz="0" w:space="0" w:color="auto"/>
        <w:bottom w:val="none" w:sz="0" w:space="0" w:color="auto"/>
        <w:right w:val="none" w:sz="0" w:space="0" w:color="auto"/>
      </w:divBdr>
    </w:div>
    <w:div w:id="1244098000">
      <w:bodyDiv w:val="1"/>
      <w:marLeft w:val="0"/>
      <w:marRight w:val="0"/>
      <w:marTop w:val="0"/>
      <w:marBottom w:val="0"/>
      <w:divBdr>
        <w:top w:val="none" w:sz="0" w:space="0" w:color="auto"/>
        <w:left w:val="none" w:sz="0" w:space="0" w:color="auto"/>
        <w:bottom w:val="none" w:sz="0" w:space="0" w:color="auto"/>
        <w:right w:val="none" w:sz="0" w:space="0" w:color="auto"/>
      </w:divBdr>
    </w:div>
    <w:div w:id="1274289544">
      <w:bodyDiv w:val="1"/>
      <w:marLeft w:val="0"/>
      <w:marRight w:val="0"/>
      <w:marTop w:val="0"/>
      <w:marBottom w:val="0"/>
      <w:divBdr>
        <w:top w:val="none" w:sz="0" w:space="0" w:color="auto"/>
        <w:left w:val="none" w:sz="0" w:space="0" w:color="auto"/>
        <w:bottom w:val="none" w:sz="0" w:space="0" w:color="auto"/>
        <w:right w:val="none" w:sz="0" w:space="0" w:color="auto"/>
      </w:divBdr>
    </w:div>
    <w:div w:id="1276667658">
      <w:bodyDiv w:val="1"/>
      <w:marLeft w:val="0"/>
      <w:marRight w:val="0"/>
      <w:marTop w:val="0"/>
      <w:marBottom w:val="0"/>
      <w:divBdr>
        <w:top w:val="none" w:sz="0" w:space="0" w:color="auto"/>
        <w:left w:val="none" w:sz="0" w:space="0" w:color="auto"/>
        <w:bottom w:val="none" w:sz="0" w:space="0" w:color="auto"/>
        <w:right w:val="none" w:sz="0" w:space="0" w:color="auto"/>
      </w:divBdr>
      <w:divsChild>
        <w:div w:id="1490903377">
          <w:marLeft w:val="0"/>
          <w:marRight w:val="0"/>
          <w:marTop w:val="0"/>
          <w:marBottom w:val="0"/>
          <w:divBdr>
            <w:top w:val="none" w:sz="0" w:space="0" w:color="auto"/>
            <w:left w:val="none" w:sz="0" w:space="0" w:color="auto"/>
            <w:bottom w:val="none" w:sz="0" w:space="0" w:color="auto"/>
            <w:right w:val="none" w:sz="0" w:space="0" w:color="auto"/>
          </w:divBdr>
        </w:div>
        <w:div w:id="1486049995">
          <w:marLeft w:val="0"/>
          <w:marRight w:val="0"/>
          <w:marTop w:val="0"/>
          <w:marBottom w:val="0"/>
          <w:divBdr>
            <w:top w:val="none" w:sz="0" w:space="0" w:color="auto"/>
            <w:left w:val="none" w:sz="0" w:space="0" w:color="auto"/>
            <w:bottom w:val="none" w:sz="0" w:space="0" w:color="auto"/>
            <w:right w:val="none" w:sz="0" w:space="0" w:color="auto"/>
          </w:divBdr>
          <w:divsChild>
            <w:div w:id="593897379">
              <w:marLeft w:val="0"/>
              <w:marRight w:val="0"/>
              <w:marTop w:val="0"/>
              <w:marBottom w:val="0"/>
              <w:divBdr>
                <w:top w:val="none" w:sz="0" w:space="0" w:color="auto"/>
                <w:left w:val="none" w:sz="0" w:space="0" w:color="auto"/>
                <w:bottom w:val="none" w:sz="0" w:space="0" w:color="auto"/>
                <w:right w:val="none" w:sz="0" w:space="0" w:color="auto"/>
              </w:divBdr>
            </w:div>
            <w:div w:id="1176118470">
              <w:marLeft w:val="0"/>
              <w:marRight w:val="0"/>
              <w:marTop w:val="0"/>
              <w:marBottom w:val="0"/>
              <w:divBdr>
                <w:top w:val="none" w:sz="0" w:space="0" w:color="auto"/>
                <w:left w:val="none" w:sz="0" w:space="0" w:color="auto"/>
                <w:bottom w:val="none" w:sz="0" w:space="0" w:color="auto"/>
                <w:right w:val="none" w:sz="0" w:space="0" w:color="auto"/>
              </w:divBdr>
              <w:divsChild>
                <w:div w:id="519974738">
                  <w:marLeft w:val="0"/>
                  <w:marRight w:val="0"/>
                  <w:marTop w:val="0"/>
                  <w:marBottom w:val="0"/>
                  <w:divBdr>
                    <w:top w:val="none" w:sz="0" w:space="0" w:color="auto"/>
                    <w:left w:val="none" w:sz="0" w:space="0" w:color="auto"/>
                    <w:bottom w:val="none" w:sz="0" w:space="0" w:color="auto"/>
                    <w:right w:val="none" w:sz="0" w:space="0" w:color="auto"/>
                  </w:divBdr>
                </w:div>
                <w:div w:id="2045252039">
                  <w:marLeft w:val="0"/>
                  <w:marRight w:val="0"/>
                  <w:marTop w:val="0"/>
                  <w:marBottom w:val="0"/>
                  <w:divBdr>
                    <w:top w:val="none" w:sz="0" w:space="0" w:color="auto"/>
                    <w:left w:val="none" w:sz="0" w:space="0" w:color="auto"/>
                    <w:bottom w:val="none" w:sz="0" w:space="0" w:color="auto"/>
                    <w:right w:val="none" w:sz="0" w:space="0" w:color="auto"/>
                  </w:divBdr>
                </w:div>
                <w:div w:id="69931548">
                  <w:marLeft w:val="0"/>
                  <w:marRight w:val="0"/>
                  <w:marTop w:val="0"/>
                  <w:marBottom w:val="0"/>
                  <w:divBdr>
                    <w:top w:val="none" w:sz="0" w:space="0" w:color="auto"/>
                    <w:left w:val="none" w:sz="0" w:space="0" w:color="auto"/>
                    <w:bottom w:val="none" w:sz="0" w:space="0" w:color="auto"/>
                    <w:right w:val="none" w:sz="0" w:space="0" w:color="auto"/>
                  </w:divBdr>
                </w:div>
              </w:divsChild>
            </w:div>
            <w:div w:id="1660423209">
              <w:marLeft w:val="0"/>
              <w:marRight w:val="0"/>
              <w:marTop w:val="0"/>
              <w:marBottom w:val="0"/>
              <w:divBdr>
                <w:top w:val="none" w:sz="0" w:space="0" w:color="auto"/>
                <w:left w:val="none" w:sz="0" w:space="0" w:color="auto"/>
                <w:bottom w:val="none" w:sz="0" w:space="0" w:color="auto"/>
                <w:right w:val="none" w:sz="0" w:space="0" w:color="auto"/>
              </w:divBdr>
            </w:div>
            <w:div w:id="26569245">
              <w:marLeft w:val="0"/>
              <w:marRight w:val="0"/>
              <w:marTop w:val="0"/>
              <w:marBottom w:val="0"/>
              <w:divBdr>
                <w:top w:val="none" w:sz="0" w:space="0" w:color="auto"/>
                <w:left w:val="none" w:sz="0" w:space="0" w:color="auto"/>
                <w:bottom w:val="none" w:sz="0" w:space="0" w:color="auto"/>
                <w:right w:val="none" w:sz="0" w:space="0" w:color="auto"/>
              </w:divBdr>
              <w:divsChild>
                <w:div w:id="261105939">
                  <w:marLeft w:val="0"/>
                  <w:marRight w:val="0"/>
                  <w:marTop w:val="0"/>
                  <w:marBottom w:val="0"/>
                  <w:divBdr>
                    <w:top w:val="none" w:sz="0" w:space="0" w:color="auto"/>
                    <w:left w:val="none" w:sz="0" w:space="0" w:color="auto"/>
                    <w:bottom w:val="none" w:sz="0" w:space="0" w:color="auto"/>
                    <w:right w:val="none" w:sz="0" w:space="0" w:color="auto"/>
                  </w:divBdr>
                </w:div>
                <w:div w:id="1631397530">
                  <w:marLeft w:val="0"/>
                  <w:marRight w:val="0"/>
                  <w:marTop w:val="0"/>
                  <w:marBottom w:val="0"/>
                  <w:divBdr>
                    <w:top w:val="none" w:sz="0" w:space="0" w:color="auto"/>
                    <w:left w:val="none" w:sz="0" w:space="0" w:color="auto"/>
                    <w:bottom w:val="none" w:sz="0" w:space="0" w:color="auto"/>
                    <w:right w:val="none" w:sz="0" w:space="0" w:color="auto"/>
                  </w:divBdr>
                </w:div>
              </w:divsChild>
            </w:div>
            <w:div w:id="1939017938">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0"/>
              <w:marBottom w:val="0"/>
              <w:divBdr>
                <w:top w:val="none" w:sz="0" w:space="0" w:color="auto"/>
                <w:left w:val="none" w:sz="0" w:space="0" w:color="auto"/>
                <w:bottom w:val="none" w:sz="0" w:space="0" w:color="auto"/>
                <w:right w:val="none" w:sz="0" w:space="0" w:color="auto"/>
              </w:divBdr>
              <w:divsChild>
                <w:div w:id="1360353285">
                  <w:marLeft w:val="0"/>
                  <w:marRight w:val="0"/>
                  <w:marTop w:val="0"/>
                  <w:marBottom w:val="0"/>
                  <w:divBdr>
                    <w:top w:val="none" w:sz="0" w:space="0" w:color="auto"/>
                    <w:left w:val="none" w:sz="0" w:space="0" w:color="auto"/>
                    <w:bottom w:val="none" w:sz="0" w:space="0" w:color="auto"/>
                    <w:right w:val="none" w:sz="0" w:space="0" w:color="auto"/>
                  </w:divBdr>
                </w:div>
                <w:div w:id="1235822285">
                  <w:marLeft w:val="0"/>
                  <w:marRight w:val="0"/>
                  <w:marTop w:val="0"/>
                  <w:marBottom w:val="0"/>
                  <w:divBdr>
                    <w:top w:val="none" w:sz="0" w:space="0" w:color="auto"/>
                    <w:left w:val="none" w:sz="0" w:space="0" w:color="auto"/>
                    <w:bottom w:val="none" w:sz="0" w:space="0" w:color="auto"/>
                    <w:right w:val="none" w:sz="0" w:space="0" w:color="auto"/>
                  </w:divBdr>
                </w:div>
                <w:div w:id="545222217">
                  <w:marLeft w:val="0"/>
                  <w:marRight w:val="0"/>
                  <w:marTop w:val="0"/>
                  <w:marBottom w:val="0"/>
                  <w:divBdr>
                    <w:top w:val="none" w:sz="0" w:space="0" w:color="auto"/>
                    <w:left w:val="none" w:sz="0" w:space="0" w:color="auto"/>
                    <w:bottom w:val="none" w:sz="0" w:space="0" w:color="auto"/>
                    <w:right w:val="none" w:sz="0" w:space="0" w:color="auto"/>
                  </w:divBdr>
                </w:div>
                <w:div w:id="580144352">
                  <w:marLeft w:val="0"/>
                  <w:marRight w:val="0"/>
                  <w:marTop w:val="0"/>
                  <w:marBottom w:val="0"/>
                  <w:divBdr>
                    <w:top w:val="none" w:sz="0" w:space="0" w:color="auto"/>
                    <w:left w:val="none" w:sz="0" w:space="0" w:color="auto"/>
                    <w:bottom w:val="none" w:sz="0" w:space="0" w:color="auto"/>
                    <w:right w:val="none" w:sz="0" w:space="0" w:color="auto"/>
                  </w:divBdr>
                </w:div>
                <w:div w:id="1253975234">
                  <w:marLeft w:val="0"/>
                  <w:marRight w:val="0"/>
                  <w:marTop w:val="0"/>
                  <w:marBottom w:val="0"/>
                  <w:divBdr>
                    <w:top w:val="none" w:sz="0" w:space="0" w:color="auto"/>
                    <w:left w:val="none" w:sz="0" w:space="0" w:color="auto"/>
                    <w:bottom w:val="none" w:sz="0" w:space="0" w:color="auto"/>
                    <w:right w:val="none" w:sz="0" w:space="0" w:color="auto"/>
                  </w:divBdr>
                </w:div>
                <w:div w:id="11780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3668">
      <w:bodyDiv w:val="1"/>
      <w:marLeft w:val="0"/>
      <w:marRight w:val="0"/>
      <w:marTop w:val="0"/>
      <w:marBottom w:val="0"/>
      <w:divBdr>
        <w:top w:val="none" w:sz="0" w:space="0" w:color="auto"/>
        <w:left w:val="none" w:sz="0" w:space="0" w:color="auto"/>
        <w:bottom w:val="none" w:sz="0" w:space="0" w:color="auto"/>
        <w:right w:val="none" w:sz="0" w:space="0" w:color="auto"/>
      </w:divBdr>
      <w:divsChild>
        <w:div w:id="470099233">
          <w:marLeft w:val="0"/>
          <w:marRight w:val="0"/>
          <w:marTop w:val="0"/>
          <w:marBottom w:val="0"/>
          <w:divBdr>
            <w:top w:val="none" w:sz="0" w:space="0" w:color="auto"/>
            <w:left w:val="none" w:sz="0" w:space="0" w:color="auto"/>
            <w:bottom w:val="none" w:sz="0" w:space="0" w:color="auto"/>
            <w:right w:val="none" w:sz="0" w:space="0" w:color="auto"/>
          </w:divBdr>
        </w:div>
        <w:div w:id="713310838">
          <w:marLeft w:val="0"/>
          <w:marRight w:val="0"/>
          <w:marTop w:val="0"/>
          <w:marBottom w:val="0"/>
          <w:divBdr>
            <w:top w:val="none" w:sz="0" w:space="0" w:color="auto"/>
            <w:left w:val="none" w:sz="0" w:space="0" w:color="auto"/>
            <w:bottom w:val="none" w:sz="0" w:space="0" w:color="auto"/>
            <w:right w:val="none" w:sz="0" w:space="0" w:color="auto"/>
          </w:divBdr>
          <w:divsChild>
            <w:div w:id="392849763">
              <w:marLeft w:val="0"/>
              <w:marRight w:val="0"/>
              <w:marTop w:val="0"/>
              <w:marBottom w:val="0"/>
              <w:divBdr>
                <w:top w:val="none" w:sz="0" w:space="0" w:color="auto"/>
                <w:left w:val="none" w:sz="0" w:space="0" w:color="auto"/>
                <w:bottom w:val="none" w:sz="0" w:space="0" w:color="auto"/>
                <w:right w:val="none" w:sz="0" w:space="0" w:color="auto"/>
              </w:divBdr>
            </w:div>
            <w:div w:id="769160780">
              <w:marLeft w:val="0"/>
              <w:marRight w:val="0"/>
              <w:marTop w:val="0"/>
              <w:marBottom w:val="0"/>
              <w:divBdr>
                <w:top w:val="none" w:sz="0" w:space="0" w:color="auto"/>
                <w:left w:val="none" w:sz="0" w:space="0" w:color="auto"/>
                <w:bottom w:val="none" w:sz="0" w:space="0" w:color="auto"/>
                <w:right w:val="none" w:sz="0" w:space="0" w:color="auto"/>
              </w:divBdr>
              <w:divsChild>
                <w:div w:id="652687233">
                  <w:marLeft w:val="0"/>
                  <w:marRight w:val="0"/>
                  <w:marTop w:val="0"/>
                  <w:marBottom w:val="0"/>
                  <w:divBdr>
                    <w:top w:val="none" w:sz="0" w:space="0" w:color="auto"/>
                    <w:left w:val="none" w:sz="0" w:space="0" w:color="auto"/>
                    <w:bottom w:val="none" w:sz="0" w:space="0" w:color="auto"/>
                    <w:right w:val="none" w:sz="0" w:space="0" w:color="auto"/>
                  </w:divBdr>
                </w:div>
                <w:div w:id="1521091652">
                  <w:marLeft w:val="0"/>
                  <w:marRight w:val="0"/>
                  <w:marTop w:val="0"/>
                  <w:marBottom w:val="0"/>
                  <w:divBdr>
                    <w:top w:val="none" w:sz="0" w:space="0" w:color="auto"/>
                    <w:left w:val="none" w:sz="0" w:space="0" w:color="auto"/>
                    <w:bottom w:val="none" w:sz="0" w:space="0" w:color="auto"/>
                    <w:right w:val="none" w:sz="0" w:space="0" w:color="auto"/>
                  </w:divBdr>
                </w:div>
                <w:div w:id="659893804">
                  <w:marLeft w:val="0"/>
                  <w:marRight w:val="0"/>
                  <w:marTop w:val="0"/>
                  <w:marBottom w:val="0"/>
                  <w:divBdr>
                    <w:top w:val="none" w:sz="0" w:space="0" w:color="auto"/>
                    <w:left w:val="none" w:sz="0" w:space="0" w:color="auto"/>
                    <w:bottom w:val="none" w:sz="0" w:space="0" w:color="auto"/>
                    <w:right w:val="none" w:sz="0" w:space="0" w:color="auto"/>
                  </w:divBdr>
                </w:div>
                <w:div w:id="1578787675">
                  <w:marLeft w:val="0"/>
                  <w:marRight w:val="0"/>
                  <w:marTop w:val="0"/>
                  <w:marBottom w:val="0"/>
                  <w:divBdr>
                    <w:top w:val="none" w:sz="0" w:space="0" w:color="auto"/>
                    <w:left w:val="none" w:sz="0" w:space="0" w:color="auto"/>
                    <w:bottom w:val="none" w:sz="0" w:space="0" w:color="auto"/>
                    <w:right w:val="none" w:sz="0" w:space="0" w:color="auto"/>
                  </w:divBdr>
                </w:div>
              </w:divsChild>
            </w:div>
            <w:div w:id="1541356467">
              <w:marLeft w:val="0"/>
              <w:marRight w:val="0"/>
              <w:marTop w:val="0"/>
              <w:marBottom w:val="0"/>
              <w:divBdr>
                <w:top w:val="none" w:sz="0" w:space="0" w:color="auto"/>
                <w:left w:val="none" w:sz="0" w:space="0" w:color="auto"/>
                <w:bottom w:val="none" w:sz="0" w:space="0" w:color="auto"/>
                <w:right w:val="none" w:sz="0" w:space="0" w:color="auto"/>
              </w:divBdr>
            </w:div>
            <w:div w:id="191577777">
              <w:marLeft w:val="0"/>
              <w:marRight w:val="0"/>
              <w:marTop w:val="0"/>
              <w:marBottom w:val="0"/>
              <w:divBdr>
                <w:top w:val="none" w:sz="0" w:space="0" w:color="auto"/>
                <w:left w:val="none" w:sz="0" w:space="0" w:color="auto"/>
                <w:bottom w:val="none" w:sz="0" w:space="0" w:color="auto"/>
                <w:right w:val="none" w:sz="0" w:space="0" w:color="auto"/>
              </w:divBdr>
              <w:divsChild>
                <w:div w:id="1497576085">
                  <w:marLeft w:val="0"/>
                  <w:marRight w:val="0"/>
                  <w:marTop w:val="0"/>
                  <w:marBottom w:val="0"/>
                  <w:divBdr>
                    <w:top w:val="none" w:sz="0" w:space="0" w:color="auto"/>
                    <w:left w:val="none" w:sz="0" w:space="0" w:color="auto"/>
                    <w:bottom w:val="none" w:sz="0" w:space="0" w:color="auto"/>
                    <w:right w:val="none" w:sz="0" w:space="0" w:color="auto"/>
                  </w:divBdr>
                </w:div>
                <w:div w:id="105346874">
                  <w:marLeft w:val="0"/>
                  <w:marRight w:val="0"/>
                  <w:marTop w:val="0"/>
                  <w:marBottom w:val="0"/>
                  <w:divBdr>
                    <w:top w:val="none" w:sz="0" w:space="0" w:color="auto"/>
                    <w:left w:val="none" w:sz="0" w:space="0" w:color="auto"/>
                    <w:bottom w:val="none" w:sz="0" w:space="0" w:color="auto"/>
                    <w:right w:val="none" w:sz="0" w:space="0" w:color="auto"/>
                  </w:divBdr>
                </w:div>
              </w:divsChild>
            </w:div>
            <w:div w:id="913509168">
              <w:marLeft w:val="0"/>
              <w:marRight w:val="0"/>
              <w:marTop w:val="0"/>
              <w:marBottom w:val="0"/>
              <w:divBdr>
                <w:top w:val="none" w:sz="0" w:space="0" w:color="auto"/>
                <w:left w:val="none" w:sz="0" w:space="0" w:color="auto"/>
                <w:bottom w:val="none" w:sz="0" w:space="0" w:color="auto"/>
                <w:right w:val="none" w:sz="0" w:space="0" w:color="auto"/>
              </w:divBdr>
            </w:div>
            <w:div w:id="1844078774">
              <w:marLeft w:val="0"/>
              <w:marRight w:val="0"/>
              <w:marTop w:val="0"/>
              <w:marBottom w:val="0"/>
              <w:divBdr>
                <w:top w:val="none" w:sz="0" w:space="0" w:color="auto"/>
                <w:left w:val="none" w:sz="0" w:space="0" w:color="auto"/>
                <w:bottom w:val="none" w:sz="0" w:space="0" w:color="auto"/>
                <w:right w:val="none" w:sz="0" w:space="0" w:color="auto"/>
              </w:divBdr>
              <w:divsChild>
                <w:div w:id="1272862767">
                  <w:marLeft w:val="0"/>
                  <w:marRight w:val="0"/>
                  <w:marTop w:val="0"/>
                  <w:marBottom w:val="0"/>
                  <w:divBdr>
                    <w:top w:val="none" w:sz="0" w:space="0" w:color="auto"/>
                    <w:left w:val="none" w:sz="0" w:space="0" w:color="auto"/>
                    <w:bottom w:val="none" w:sz="0" w:space="0" w:color="auto"/>
                    <w:right w:val="none" w:sz="0" w:space="0" w:color="auto"/>
                  </w:divBdr>
                </w:div>
                <w:div w:id="331685358">
                  <w:marLeft w:val="0"/>
                  <w:marRight w:val="0"/>
                  <w:marTop w:val="0"/>
                  <w:marBottom w:val="0"/>
                  <w:divBdr>
                    <w:top w:val="none" w:sz="0" w:space="0" w:color="auto"/>
                    <w:left w:val="none" w:sz="0" w:space="0" w:color="auto"/>
                    <w:bottom w:val="none" w:sz="0" w:space="0" w:color="auto"/>
                    <w:right w:val="none" w:sz="0" w:space="0" w:color="auto"/>
                  </w:divBdr>
                </w:div>
                <w:div w:id="1379940382">
                  <w:marLeft w:val="0"/>
                  <w:marRight w:val="0"/>
                  <w:marTop w:val="0"/>
                  <w:marBottom w:val="0"/>
                  <w:divBdr>
                    <w:top w:val="none" w:sz="0" w:space="0" w:color="auto"/>
                    <w:left w:val="none" w:sz="0" w:space="0" w:color="auto"/>
                    <w:bottom w:val="none" w:sz="0" w:space="0" w:color="auto"/>
                    <w:right w:val="none" w:sz="0" w:space="0" w:color="auto"/>
                  </w:divBdr>
                </w:div>
                <w:div w:id="2133017539">
                  <w:marLeft w:val="0"/>
                  <w:marRight w:val="0"/>
                  <w:marTop w:val="0"/>
                  <w:marBottom w:val="0"/>
                  <w:divBdr>
                    <w:top w:val="none" w:sz="0" w:space="0" w:color="auto"/>
                    <w:left w:val="none" w:sz="0" w:space="0" w:color="auto"/>
                    <w:bottom w:val="none" w:sz="0" w:space="0" w:color="auto"/>
                    <w:right w:val="none" w:sz="0" w:space="0" w:color="auto"/>
                  </w:divBdr>
                  <w:divsChild>
                    <w:div w:id="1763143575">
                      <w:marLeft w:val="0"/>
                      <w:marRight w:val="0"/>
                      <w:marTop w:val="0"/>
                      <w:marBottom w:val="0"/>
                      <w:divBdr>
                        <w:top w:val="none" w:sz="0" w:space="0" w:color="auto"/>
                        <w:left w:val="none" w:sz="0" w:space="0" w:color="auto"/>
                        <w:bottom w:val="none" w:sz="0" w:space="0" w:color="auto"/>
                        <w:right w:val="none" w:sz="0" w:space="0" w:color="auto"/>
                      </w:divBdr>
                    </w:div>
                    <w:div w:id="760100562">
                      <w:marLeft w:val="0"/>
                      <w:marRight w:val="0"/>
                      <w:marTop w:val="0"/>
                      <w:marBottom w:val="0"/>
                      <w:divBdr>
                        <w:top w:val="none" w:sz="0" w:space="0" w:color="auto"/>
                        <w:left w:val="none" w:sz="0" w:space="0" w:color="auto"/>
                        <w:bottom w:val="none" w:sz="0" w:space="0" w:color="auto"/>
                        <w:right w:val="none" w:sz="0" w:space="0" w:color="auto"/>
                      </w:divBdr>
                    </w:div>
                    <w:div w:id="964845403">
                      <w:marLeft w:val="0"/>
                      <w:marRight w:val="0"/>
                      <w:marTop w:val="0"/>
                      <w:marBottom w:val="0"/>
                      <w:divBdr>
                        <w:top w:val="none" w:sz="0" w:space="0" w:color="auto"/>
                        <w:left w:val="none" w:sz="0" w:space="0" w:color="auto"/>
                        <w:bottom w:val="none" w:sz="0" w:space="0" w:color="auto"/>
                        <w:right w:val="none" w:sz="0" w:space="0" w:color="auto"/>
                      </w:divBdr>
                    </w:div>
                    <w:div w:id="1432314417">
                      <w:marLeft w:val="0"/>
                      <w:marRight w:val="0"/>
                      <w:marTop w:val="0"/>
                      <w:marBottom w:val="0"/>
                      <w:divBdr>
                        <w:top w:val="none" w:sz="0" w:space="0" w:color="auto"/>
                        <w:left w:val="none" w:sz="0" w:space="0" w:color="auto"/>
                        <w:bottom w:val="none" w:sz="0" w:space="0" w:color="auto"/>
                        <w:right w:val="none" w:sz="0" w:space="0" w:color="auto"/>
                      </w:divBdr>
                    </w:div>
                    <w:div w:id="619259663">
                      <w:marLeft w:val="0"/>
                      <w:marRight w:val="0"/>
                      <w:marTop w:val="0"/>
                      <w:marBottom w:val="0"/>
                      <w:divBdr>
                        <w:top w:val="none" w:sz="0" w:space="0" w:color="auto"/>
                        <w:left w:val="none" w:sz="0" w:space="0" w:color="auto"/>
                        <w:bottom w:val="none" w:sz="0" w:space="0" w:color="auto"/>
                        <w:right w:val="none" w:sz="0" w:space="0" w:color="auto"/>
                      </w:divBdr>
                    </w:div>
                    <w:div w:id="80373807">
                      <w:marLeft w:val="0"/>
                      <w:marRight w:val="0"/>
                      <w:marTop w:val="0"/>
                      <w:marBottom w:val="0"/>
                      <w:divBdr>
                        <w:top w:val="none" w:sz="0" w:space="0" w:color="auto"/>
                        <w:left w:val="none" w:sz="0" w:space="0" w:color="auto"/>
                        <w:bottom w:val="none" w:sz="0" w:space="0" w:color="auto"/>
                        <w:right w:val="none" w:sz="0" w:space="0" w:color="auto"/>
                      </w:divBdr>
                    </w:div>
                    <w:div w:id="1834950929">
                      <w:marLeft w:val="0"/>
                      <w:marRight w:val="0"/>
                      <w:marTop w:val="0"/>
                      <w:marBottom w:val="0"/>
                      <w:divBdr>
                        <w:top w:val="none" w:sz="0" w:space="0" w:color="auto"/>
                        <w:left w:val="none" w:sz="0" w:space="0" w:color="auto"/>
                        <w:bottom w:val="none" w:sz="0" w:space="0" w:color="auto"/>
                        <w:right w:val="none" w:sz="0" w:space="0" w:color="auto"/>
                      </w:divBdr>
                    </w:div>
                    <w:div w:id="236288559">
                      <w:marLeft w:val="0"/>
                      <w:marRight w:val="0"/>
                      <w:marTop w:val="0"/>
                      <w:marBottom w:val="0"/>
                      <w:divBdr>
                        <w:top w:val="none" w:sz="0" w:space="0" w:color="auto"/>
                        <w:left w:val="none" w:sz="0" w:space="0" w:color="auto"/>
                        <w:bottom w:val="none" w:sz="0" w:space="0" w:color="auto"/>
                        <w:right w:val="none" w:sz="0" w:space="0" w:color="auto"/>
                      </w:divBdr>
                    </w:div>
                  </w:divsChild>
                </w:div>
                <w:div w:id="1046098380">
                  <w:marLeft w:val="0"/>
                  <w:marRight w:val="0"/>
                  <w:marTop w:val="0"/>
                  <w:marBottom w:val="0"/>
                  <w:divBdr>
                    <w:top w:val="none" w:sz="0" w:space="0" w:color="auto"/>
                    <w:left w:val="none" w:sz="0" w:space="0" w:color="auto"/>
                    <w:bottom w:val="none" w:sz="0" w:space="0" w:color="auto"/>
                    <w:right w:val="none" w:sz="0" w:space="0" w:color="auto"/>
                  </w:divBdr>
                </w:div>
                <w:div w:id="20829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4775">
      <w:bodyDiv w:val="1"/>
      <w:marLeft w:val="0"/>
      <w:marRight w:val="0"/>
      <w:marTop w:val="0"/>
      <w:marBottom w:val="0"/>
      <w:divBdr>
        <w:top w:val="none" w:sz="0" w:space="0" w:color="auto"/>
        <w:left w:val="none" w:sz="0" w:space="0" w:color="auto"/>
        <w:bottom w:val="none" w:sz="0" w:space="0" w:color="auto"/>
        <w:right w:val="none" w:sz="0" w:space="0" w:color="auto"/>
      </w:divBdr>
    </w:div>
    <w:div w:id="1421177783">
      <w:bodyDiv w:val="1"/>
      <w:marLeft w:val="0"/>
      <w:marRight w:val="0"/>
      <w:marTop w:val="0"/>
      <w:marBottom w:val="0"/>
      <w:divBdr>
        <w:top w:val="none" w:sz="0" w:space="0" w:color="auto"/>
        <w:left w:val="none" w:sz="0" w:space="0" w:color="auto"/>
        <w:bottom w:val="none" w:sz="0" w:space="0" w:color="auto"/>
        <w:right w:val="none" w:sz="0" w:space="0" w:color="auto"/>
      </w:divBdr>
    </w:div>
    <w:div w:id="1464889773">
      <w:bodyDiv w:val="1"/>
      <w:marLeft w:val="0"/>
      <w:marRight w:val="0"/>
      <w:marTop w:val="0"/>
      <w:marBottom w:val="0"/>
      <w:divBdr>
        <w:top w:val="none" w:sz="0" w:space="0" w:color="auto"/>
        <w:left w:val="none" w:sz="0" w:space="0" w:color="auto"/>
        <w:bottom w:val="none" w:sz="0" w:space="0" w:color="auto"/>
        <w:right w:val="none" w:sz="0" w:space="0" w:color="auto"/>
      </w:divBdr>
    </w:div>
    <w:div w:id="1515001547">
      <w:bodyDiv w:val="1"/>
      <w:marLeft w:val="0"/>
      <w:marRight w:val="0"/>
      <w:marTop w:val="0"/>
      <w:marBottom w:val="0"/>
      <w:divBdr>
        <w:top w:val="none" w:sz="0" w:space="0" w:color="auto"/>
        <w:left w:val="none" w:sz="0" w:space="0" w:color="auto"/>
        <w:bottom w:val="none" w:sz="0" w:space="0" w:color="auto"/>
        <w:right w:val="none" w:sz="0" w:space="0" w:color="auto"/>
      </w:divBdr>
      <w:divsChild>
        <w:div w:id="2049210858">
          <w:marLeft w:val="0"/>
          <w:marRight w:val="0"/>
          <w:marTop w:val="0"/>
          <w:marBottom w:val="0"/>
          <w:divBdr>
            <w:top w:val="none" w:sz="0" w:space="0" w:color="auto"/>
            <w:left w:val="none" w:sz="0" w:space="0" w:color="auto"/>
            <w:bottom w:val="none" w:sz="0" w:space="0" w:color="auto"/>
            <w:right w:val="none" w:sz="0" w:space="0" w:color="auto"/>
          </w:divBdr>
        </w:div>
        <w:div w:id="1235748845">
          <w:marLeft w:val="0"/>
          <w:marRight w:val="0"/>
          <w:marTop w:val="0"/>
          <w:marBottom w:val="0"/>
          <w:divBdr>
            <w:top w:val="none" w:sz="0" w:space="0" w:color="auto"/>
            <w:left w:val="none" w:sz="0" w:space="0" w:color="auto"/>
            <w:bottom w:val="none" w:sz="0" w:space="0" w:color="auto"/>
            <w:right w:val="none" w:sz="0" w:space="0" w:color="auto"/>
          </w:divBdr>
          <w:divsChild>
            <w:div w:id="894438279">
              <w:marLeft w:val="0"/>
              <w:marRight w:val="0"/>
              <w:marTop w:val="0"/>
              <w:marBottom w:val="0"/>
              <w:divBdr>
                <w:top w:val="none" w:sz="0" w:space="0" w:color="auto"/>
                <w:left w:val="none" w:sz="0" w:space="0" w:color="auto"/>
                <w:bottom w:val="none" w:sz="0" w:space="0" w:color="auto"/>
                <w:right w:val="none" w:sz="0" w:space="0" w:color="auto"/>
              </w:divBdr>
            </w:div>
            <w:div w:id="1148130444">
              <w:marLeft w:val="0"/>
              <w:marRight w:val="0"/>
              <w:marTop w:val="0"/>
              <w:marBottom w:val="0"/>
              <w:divBdr>
                <w:top w:val="none" w:sz="0" w:space="0" w:color="auto"/>
                <w:left w:val="none" w:sz="0" w:space="0" w:color="auto"/>
                <w:bottom w:val="none" w:sz="0" w:space="0" w:color="auto"/>
                <w:right w:val="none" w:sz="0" w:space="0" w:color="auto"/>
              </w:divBdr>
            </w:div>
            <w:div w:id="1042171485">
              <w:marLeft w:val="0"/>
              <w:marRight w:val="0"/>
              <w:marTop w:val="0"/>
              <w:marBottom w:val="0"/>
              <w:divBdr>
                <w:top w:val="none" w:sz="0" w:space="0" w:color="auto"/>
                <w:left w:val="none" w:sz="0" w:space="0" w:color="auto"/>
                <w:bottom w:val="none" w:sz="0" w:space="0" w:color="auto"/>
                <w:right w:val="none" w:sz="0" w:space="0" w:color="auto"/>
              </w:divBdr>
            </w:div>
            <w:div w:id="1785031879">
              <w:marLeft w:val="0"/>
              <w:marRight w:val="0"/>
              <w:marTop w:val="0"/>
              <w:marBottom w:val="0"/>
              <w:divBdr>
                <w:top w:val="none" w:sz="0" w:space="0" w:color="auto"/>
                <w:left w:val="none" w:sz="0" w:space="0" w:color="auto"/>
                <w:bottom w:val="none" w:sz="0" w:space="0" w:color="auto"/>
                <w:right w:val="none" w:sz="0" w:space="0" w:color="auto"/>
              </w:divBdr>
              <w:divsChild>
                <w:div w:id="2005543398">
                  <w:marLeft w:val="0"/>
                  <w:marRight w:val="0"/>
                  <w:marTop w:val="0"/>
                  <w:marBottom w:val="0"/>
                  <w:divBdr>
                    <w:top w:val="none" w:sz="0" w:space="0" w:color="auto"/>
                    <w:left w:val="none" w:sz="0" w:space="0" w:color="auto"/>
                    <w:bottom w:val="none" w:sz="0" w:space="0" w:color="auto"/>
                    <w:right w:val="none" w:sz="0" w:space="0" w:color="auto"/>
                  </w:divBdr>
                </w:div>
                <w:div w:id="660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9234">
          <w:marLeft w:val="0"/>
          <w:marRight w:val="0"/>
          <w:marTop w:val="0"/>
          <w:marBottom w:val="0"/>
          <w:divBdr>
            <w:top w:val="none" w:sz="0" w:space="0" w:color="auto"/>
            <w:left w:val="none" w:sz="0" w:space="0" w:color="auto"/>
            <w:bottom w:val="none" w:sz="0" w:space="0" w:color="auto"/>
            <w:right w:val="none" w:sz="0" w:space="0" w:color="auto"/>
          </w:divBdr>
        </w:div>
        <w:div w:id="1126239255">
          <w:marLeft w:val="0"/>
          <w:marRight w:val="0"/>
          <w:marTop w:val="0"/>
          <w:marBottom w:val="0"/>
          <w:divBdr>
            <w:top w:val="none" w:sz="0" w:space="0" w:color="auto"/>
            <w:left w:val="none" w:sz="0" w:space="0" w:color="auto"/>
            <w:bottom w:val="none" w:sz="0" w:space="0" w:color="auto"/>
            <w:right w:val="none" w:sz="0" w:space="0" w:color="auto"/>
          </w:divBdr>
          <w:divsChild>
            <w:div w:id="146558097">
              <w:marLeft w:val="0"/>
              <w:marRight w:val="0"/>
              <w:marTop w:val="0"/>
              <w:marBottom w:val="0"/>
              <w:divBdr>
                <w:top w:val="none" w:sz="0" w:space="0" w:color="auto"/>
                <w:left w:val="none" w:sz="0" w:space="0" w:color="auto"/>
                <w:bottom w:val="none" w:sz="0" w:space="0" w:color="auto"/>
                <w:right w:val="none" w:sz="0" w:space="0" w:color="auto"/>
              </w:divBdr>
            </w:div>
            <w:div w:id="392048990">
              <w:marLeft w:val="0"/>
              <w:marRight w:val="0"/>
              <w:marTop w:val="0"/>
              <w:marBottom w:val="0"/>
              <w:divBdr>
                <w:top w:val="none" w:sz="0" w:space="0" w:color="auto"/>
                <w:left w:val="none" w:sz="0" w:space="0" w:color="auto"/>
                <w:bottom w:val="none" w:sz="0" w:space="0" w:color="auto"/>
                <w:right w:val="none" w:sz="0" w:space="0" w:color="auto"/>
              </w:divBdr>
              <w:divsChild>
                <w:div w:id="1782843246">
                  <w:marLeft w:val="0"/>
                  <w:marRight w:val="0"/>
                  <w:marTop w:val="0"/>
                  <w:marBottom w:val="0"/>
                  <w:divBdr>
                    <w:top w:val="none" w:sz="0" w:space="0" w:color="auto"/>
                    <w:left w:val="none" w:sz="0" w:space="0" w:color="auto"/>
                    <w:bottom w:val="none" w:sz="0" w:space="0" w:color="auto"/>
                    <w:right w:val="none" w:sz="0" w:space="0" w:color="auto"/>
                  </w:divBdr>
                </w:div>
                <w:div w:id="116335580">
                  <w:marLeft w:val="0"/>
                  <w:marRight w:val="0"/>
                  <w:marTop w:val="0"/>
                  <w:marBottom w:val="0"/>
                  <w:divBdr>
                    <w:top w:val="none" w:sz="0" w:space="0" w:color="auto"/>
                    <w:left w:val="none" w:sz="0" w:space="0" w:color="auto"/>
                    <w:bottom w:val="none" w:sz="0" w:space="0" w:color="auto"/>
                    <w:right w:val="none" w:sz="0" w:space="0" w:color="auto"/>
                  </w:divBdr>
                </w:div>
                <w:div w:id="1329943633">
                  <w:marLeft w:val="0"/>
                  <w:marRight w:val="0"/>
                  <w:marTop w:val="0"/>
                  <w:marBottom w:val="0"/>
                  <w:divBdr>
                    <w:top w:val="none" w:sz="0" w:space="0" w:color="auto"/>
                    <w:left w:val="none" w:sz="0" w:space="0" w:color="auto"/>
                    <w:bottom w:val="none" w:sz="0" w:space="0" w:color="auto"/>
                    <w:right w:val="none" w:sz="0" w:space="0" w:color="auto"/>
                  </w:divBdr>
                </w:div>
                <w:div w:id="1221213509">
                  <w:marLeft w:val="0"/>
                  <w:marRight w:val="0"/>
                  <w:marTop w:val="0"/>
                  <w:marBottom w:val="0"/>
                  <w:divBdr>
                    <w:top w:val="none" w:sz="0" w:space="0" w:color="auto"/>
                    <w:left w:val="none" w:sz="0" w:space="0" w:color="auto"/>
                    <w:bottom w:val="none" w:sz="0" w:space="0" w:color="auto"/>
                    <w:right w:val="none" w:sz="0" w:space="0" w:color="auto"/>
                  </w:divBdr>
                </w:div>
              </w:divsChild>
            </w:div>
            <w:div w:id="1809085086">
              <w:marLeft w:val="0"/>
              <w:marRight w:val="0"/>
              <w:marTop w:val="0"/>
              <w:marBottom w:val="0"/>
              <w:divBdr>
                <w:top w:val="none" w:sz="0" w:space="0" w:color="auto"/>
                <w:left w:val="none" w:sz="0" w:space="0" w:color="auto"/>
                <w:bottom w:val="none" w:sz="0" w:space="0" w:color="auto"/>
                <w:right w:val="none" w:sz="0" w:space="0" w:color="auto"/>
              </w:divBdr>
            </w:div>
            <w:div w:id="862134944">
              <w:marLeft w:val="0"/>
              <w:marRight w:val="0"/>
              <w:marTop w:val="0"/>
              <w:marBottom w:val="0"/>
              <w:divBdr>
                <w:top w:val="none" w:sz="0" w:space="0" w:color="auto"/>
                <w:left w:val="none" w:sz="0" w:space="0" w:color="auto"/>
                <w:bottom w:val="none" w:sz="0" w:space="0" w:color="auto"/>
                <w:right w:val="none" w:sz="0" w:space="0" w:color="auto"/>
              </w:divBdr>
            </w:div>
            <w:div w:id="874854259">
              <w:marLeft w:val="0"/>
              <w:marRight w:val="0"/>
              <w:marTop w:val="0"/>
              <w:marBottom w:val="0"/>
              <w:divBdr>
                <w:top w:val="none" w:sz="0" w:space="0" w:color="auto"/>
                <w:left w:val="none" w:sz="0" w:space="0" w:color="auto"/>
                <w:bottom w:val="none" w:sz="0" w:space="0" w:color="auto"/>
                <w:right w:val="none" w:sz="0" w:space="0" w:color="auto"/>
              </w:divBdr>
              <w:divsChild>
                <w:div w:id="1515917914">
                  <w:marLeft w:val="0"/>
                  <w:marRight w:val="0"/>
                  <w:marTop w:val="0"/>
                  <w:marBottom w:val="0"/>
                  <w:divBdr>
                    <w:top w:val="none" w:sz="0" w:space="0" w:color="auto"/>
                    <w:left w:val="none" w:sz="0" w:space="0" w:color="auto"/>
                    <w:bottom w:val="none" w:sz="0" w:space="0" w:color="auto"/>
                    <w:right w:val="none" w:sz="0" w:space="0" w:color="auto"/>
                  </w:divBdr>
                </w:div>
                <w:div w:id="406801459">
                  <w:marLeft w:val="0"/>
                  <w:marRight w:val="0"/>
                  <w:marTop w:val="0"/>
                  <w:marBottom w:val="0"/>
                  <w:divBdr>
                    <w:top w:val="none" w:sz="0" w:space="0" w:color="auto"/>
                    <w:left w:val="none" w:sz="0" w:space="0" w:color="auto"/>
                    <w:bottom w:val="none" w:sz="0" w:space="0" w:color="auto"/>
                    <w:right w:val="none" w:sz="0" w:space="0" w:color="auto"/>
                  </w:divBdr>
                </w:div>
                <w:div w:id="1366953281">
                  <w:marLeft w:val="0"/>
                  <w:marRight w:val="0"/>
                  <w:marTop w:val="0"/>
                  <w:marBottom w:val="0"/>
                  <w:divBdr>
                    <w:top w:val="none" w:sz="0" w:space="0" w:color="auto"/>
                    <w:left w:val="none" w:sz="0" w:space="0" w:color="auto"/>
                    <w:bottom w:val="none" w:sz="0" w:space="0" w:color="auto"/>
                    <w:right w:val="none" w:sz="0" w:space="0" w:color="auto"/>
                  </w:divBdr>
                </w:div>
                <w:div w:id="2465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69296">
      <w:bodyDiv w:val="1"/>
      <w:marLeft w:val="0"/>
      <w:marRight w:val="0"/>
      <w:marTop w:val="0"/>
      <w:marBottom w:val="0"/>
      <w:divBdr>
        <w:top w:val="none" w:sz="0" w:space="0" w:color="auto"/>
        <w:left w:val="none" w:sz="0" w:space="0" w:color="auto"/>
        <w:bottom w:val="none" w:sz="0" w:space="0" w:color="auto"/>
        <w:right w:val="none" w:sz="0" w:space="0" w:color="auto"/>
      </w:divBdr>
    </w:div>
    <w:div w:id="1755542273">
      <w:bodyDiv w:val="1"/>
      <w:marLeft w:val="0"/>
      <w:marRight w:val="0"/>
      <w:marTop w:val="0"/>
      <w:marBottom w:val="0"/>
      <w:divBdr>
        <w:top w:val="none" w:sz="0" w:space="0" w:color="auto"/>
        <w:left w:val="none" w:sz="0" w:space="0" w:color="auto"/>
        <w:bottom w:val="none" w:sz="0" w:space="0" w:color="auto"/>
        <w:right w:val="none" w:sz="0" w:space="0" w:color="auto"/>
      </w:divBdr>
    </w:div>
    <w:div w:id="202493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ap.sustainability.illinois.edu/project/waste-stream-characterization-study" TargetMode="External"/><Relationship Id="rId18" Type="http://schemas.openxmlformats.org/officeDocument/2006/relationships/hyperlink" Target="https://icap.sustainability.illinois.edu/project/implement-solutions-special-recyclables" TargetMode="External"/><Relationship Id="rId26" Type="http://schemas.openxmlformats.org/officeDocument/2006/relationships/hyperlink" Target="https://icap.sustainability.illinois.edu/project/mill-shop-sawdust-recycling" TargetMode="External"/><Relationship Id="rId39" Type="http://schemas.openxmlformats.org/officeDocument/2006/relationships/hyperlink" Target="https://icap.sustainability.illinois.edu/project/incorporate-disposal-costs-products" TargetMode="External"/><Relationship Id="rId3" Type="http://schemas.microsoft.com/office/2007/relationships/stylesWithEffects" Target="stylesWithEffects.xml"/><Relationship Id="rId21" Type="http://schemas.openxmlformats.org/officeDocument/2006/relationships/hyperlink" Target="https://icap.sustainability.illinois.edu/project/battery-recycling" TargetMode="External"/><Relationship Id="rId34" Type="http://schemas.openxmlformats.org/officeDocument/2006/relationships/hyperlink" Target="https://icap.sustainability.illinois.edu/project/istores-surplus-database" TargetMode="External"/><Relationship Id="rId42" Type="http://schemas.openxmlformats.org/officeDocument/2006/relationships/hyperlink" Target="https://icap.sustainability.illinois.edu/project/sustainable-building-materials" TargetMode="External"/><Relationship Id="rId47" Type="http://schemas.openxmlformats.org/officeDocument/2006/relationships/hyperlink" Target="https://stars.aashe.org/institutions/university-of-illinois-urbana-champaign-il/report/2013-07-31/" TargetMode="External"/><Relationship Id="rId7" Type="http://schemas.openxmlformats.org/officeDocument/2006/relationships/hyperlink" Target="https://icap.sustainability.illinois.edu/project/decrease-wasteful-practices-through-behavior-change" TargetMode="External"/><Relationship Id="rId12" Type="http://schemas.openxmlformats.org/officeDocument/2006/relationships/hyperlink" Target="https://icap.sustainability.illinois.edu/project/establish-net-zero-waste-plan-and-policy" TargetMode="External"/><Relationship Id="rId17" Type="http://schemas.openxmlformats.org/officeDocument/2006/relationships/hyperlink" Target="https://icap.sustainability.illinois.edu/project/encourage-departments-and-individuals-use-recycling-bins" TargetMode="External"/><Relationship Id="rId25" Type="http://schemas.openxmlformats.org/officeDocument/2006/relationships/hyperlink" Target="https://icap.sustainability.illinois.edu/project/lamp-ballast-recycling" TargetMode="External"/><Relationship Id="rId33" Type="http://schemas.openxmlformats.org/officeDocument/2006/relationships/hyperlink" Target="https://icap.sustainability.illinois.edu/project/department-department-durable-good-transfers" TargetMode="External"/><Relationship Id="rId38" Type="http://schemas.openxmlformats.org/officeDocument/2006/relationships/hyperlink" Target="https://icap.sustainability.illinois.edu/project/full-cost-accounting-and-life-cycle-analysis" TargetMode="External"/><Relationship Id="rId46" Type="http://schemas.openxmlformats.org/officeDocument/2006/relationships/hyperlink" Target="https://stars.aashe.org/pages/about/technical-manual.html" TargetMode="External"/><Relationship Id="rId2" Type="http://schemas.openxmlformats.org/officeDocument/2006/relationships/styles" Target="styles.xml"/><Relationship Id="rId16" Type="http://schemas.openxmlformats.org/officeDocument/2006/relationships/hyperlink" Target="https://icap.sustainability.illinois.edu/project/campus-wide-bottlecan-deposit-program" TargetMode="External"/><Relationship Id="rId20" Type="http://schemas.openxmlformats.org/officeDocument/2006/relationships/hyperlink" Target="https://icap.sustainability.illinois.edu/project/address-electronic-waste-e-waste" TargetMode="External"/><Relationship Id="rId29" Type="http://schemas.openxmlformats.org/officeDocument/2006/relationships/hyperlink" Target="https://icap.sustainability.illinois.edu/project/reuse-surplus-goods-and-valuable-waste" TargetMode="External"/><Relationship Id="rId41" Type="http://schemas.openxmlformats.org/officeDocument/2006/relationships/hyperlink" Target="https://icap.sustainability.illinois.edu/project/sustainable-purchasing-practices" TargetMode="External"/><Relationship Id="rId1" Type="http://schemas.openxmlformats.org/officeDocument/2006/relationships/numbering" Target="numbering.xml"/><Relationship Id="rId6" Type="http://schemas.openxmlformats.org/officeDocument/2006/relationships/hyperlink" Target="https://icap.sustainability.illinois.edu/project/waste-minimization" TargetMode="External"/><Relationship Id="rId11" Type="http://schemas.openxmlformats.org/officeDocument/2006/relationships/hyperlink" Target="https://icap.sustainability.illinois.edu/project/zero-waste-game-day-fall-2014" TargetMode="External"/><Relationship Id="rId24" Type="http://schemas.openxmlformats.org/officeDocument/2006/relationships/hyperlink" Target="https://icap.sustainability.illinois.edu/project/glove-recycling" TargetMode="External"/><Relationship Id="rId32" Type="http://schemas.openxmlformats.org/officeDocument/2006/relationships/hyperlink" Target="https://icap.sustainability.illinois.edu/project/surplus-catalog" TargetMode="External"/><Relationship Id="rId37" Type="http://schemas.openxmlformats.org/officeDocument/2006/relationships/hyperlink" Target="https://icap.sustainability.illinois.edu/project/adopt-environmental-indicators-guide-purchasing-standards" TargetMode="External"/><Relationship Id="rId40" Type="http://schemas.openxmlformats.org/officeDocument/2006/relationships/hyperlink" Target="https://icap.sustainability.illinois.edu/project/minimum-recycled-content-standards" TargetMode="External"/><Relationship Id="rId45" Type="http://schemas.openxmlformats.org/officeDocument/2006/relationships/hyperlink" Target="https://icap.sustainability.illinois.edu/project/recycled-content-goods" TargetMode="External"/><Relationship Id="rId5" Type="http://schemas.openxmlformats.org/officeDocument/2006/relationships/webSettings" Target="webSettings.xml"/><Relationship Id="rId15" Type="http://schemas.openxmlformats.org/officeDocument/2006/relationships/hyperlink" Target="https://icap.sustainability.illinois.edu/project/increase-recycling-rates" TargetMode="External"/><Relationship Id="rId23" Type="http://schemas.openxmlformats.org/officeDocument/2006/relationships/hyperlink" Target="https://icap.sustainability.illinois.edu/project/glass-recycling-housing-catering-services" TargetMode="External"/><Relationship Id="rId28" Type="http://schemas.openxmlformats.org/officeDocument/2006/relationships/hyperlink" Target="https://icap.sustainability.illinois.edu/project/recycling-quad" TargetMode="External"/><Relationship Id="rId36" Type="http://schemas.openxmlformats.org/officeDocument/2006/relationships/hyperlink" Target="https://icap.sustainability.illinois.edu/project/develop-sustainable-purchasing-policies" TargetMode="External"/><Relationship Id="rId49" Type="http://schemas.openxmlformats.org/officeDocument/2006/relationships/theme" Target="theme/theme1.xml"/><Relationship Id="rId10" Type="http://schemas.openxmlformats.org/officeDocument/2006/relationships/hyperlink" Target="https://icap.sustainability.illinois.edu/project/water-fountain-retrofit" TargetMode="External"/><Relationship Id="rId19" Type="http://schemas.openxmlformats.org/officeDocument/2006/relationships/hyperlink" Target="https://icap.sustainability.illinois.edu/project/pallet-recycling" TargetMode="External"/><Relationship Id="rId31" Type="http://schemas.openxmlformats.org/officeDocument/2006/relationships/hyperlink" Target="https://icap.sustainability.illinois.edu/project/legislation-resell-surplus-goods-publicly" TargetMode="External"/><Relationship Id="rId44" Type="http://schemas.openxmlformats.org/officeDocument/2006/relationships/hyperlink" Target="https://icap.sustainability.illinois.edu/project/green-cleaning-products-and-practices" TargetMode="External"/><Relationship Id="rId4" Type="http://schemas.openxmlformats.org/officeDocument/2006/relationships/settings" Target="settings.xml"/><Relationship Id="rId9" Type="http://schemas.openxmlformats.org/officeDocument/2006/relationships/hyperlink" Target="https://icap.sustainability.illinois.edu/project/recyclemania" TargetMode="External"/><Relationship Id="rId14" Type="http://schemas.openxmlformats.org/officeDocument/2006/relationships/hyperlink" Target="https://icap.sustainability.illinois.edu/project/zero-waste-plan-istc" TargetMode="External"/><Relationship Id="rId22" Type="http://schemas.openxmlformats.org/officeDocument/2006/relationships/hyperlink" Target="https://icap.sustainability.illinois.edu/project/chemcycle" TargetMode="External"/><Relationship Id="rId27" Type="http://schemas.openxmlformats.org/officeDocument/2006/relationships/hyperlink" Target="https://icap.sustainability.illinois.edu/project/increase-recycling-through-wts" TargetMode="External"/><Relationship Id="rId30" Type="http://schemas.openxmlformats.org/officeDocument/2006/relationships/hyperlink" Target="https://icap.sustainability.illinois.edu/project/allow-salvage-campus-buildings-demolition" TargetMode="External"/><Relationship Id="rId35" Type="http://schemas.openxmlformats.org/officeDocument/2006/relationships/hyperlink" Target="https://icap.sustainability.illinois.edu/project/sustainable-procurement" TargetMode="External"/><Relationship Id="rId43" Type="http://schemas.openxmlformats.org/officeDocument/2006/relationships/hyperlink" Target="https://icap.sustainability.illinois.edu/project/dishware-dining-services-locations" TargetMode="External"/><Relationship Id="rId48" Type="http://schemas.openxmlformats.org/officeDocument/2006/relationships/fontTable" Target="fontTable.xml"/><Relationship Id="rId8" Type="http://schemas.openxmlformats.org/officeDocument/2006/relationships/hyperlink" Target="https://icap.sustainability.illinois.edu/project/annual-international-sustainable-electronics-compet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3845</Words>
  <Characters>21921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25715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Morgan Johnston</cp:lastModifiedBy>
  <cp:revision>7</cp:revision>
  <dcterms:created xsi:type="dcterms:W3CDTF">2014-09-24T18:50:00Z</dcterms:created>
  <dcterms:modified xsi:type="dcterms:W3CDTF">2014-09-24T19:49:00Z</dcterms:modified>
</cp:coreProperties>
</file>